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E9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 учреждение средняя школа № 68 города Липецка</w:t>
      </w: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повышенного уровня сложности</w:t>
      </w: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Н, В.</w:t>
      </w:r>
    </w:p>
    <w:p w:rsidR="00DE682B" w:rsidRDefault="00DE682B" w:rsidP="00235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82B" w:rsidRDefault="00DE682B">
      <w:pPr>
        <w:rPr>
          <w:rFonts w:ascii="Times New Roman" w:hAnsi="Times New Roman" w:cs="Times New Roman"/>
          <w:sz w:val="28"/>
          <w:szCs w:val="28"/>
        </w:rPr>
      </w:pPr>
    </w:p>
    <w:p w:rsidR="00DE682B" w:rsidRDefault="00DE682B">
      <w:pPr>
        <w:rPr>
          <w:rFonts w:ascii="Times New Roman" w:hAnsi="Times New Roman" w:cs="Times New Roman"/>
          <w:sz w:val="28"/>
          <w:szCs w:val="28"/>
        </w:rPr>
      </w:pPr>
    </w:p>
    <w:p w:rsidR="00DE682B" w:rsidRDefault="00DE682B">
      <w:pPr>
        <w:rPr>
          <w:rFonts w:ascii="Times New Roman" w:hAnsi="Times New Roman" w:cs="Times New Roman"/>
          <w:sz w:val="28"/>
          <w:szCs w:val="28"/>
        </w:rPr>
      </w:pPr>
    </w:p>
    <w:p w:rsidR="00DE682B" w:rsidRDefault="00DE682B">
      <w:pPr>
        <w:rPr>
          <w:rFonts w:ascii="Times New Roman" w:hAnsi="Times New Roman" w:cs="Times New Roman"/>
          <w:sz w:val="28"/>
          <w:szCs w:val="28"/>
        </w:rPr>
      </w:pPr>
    </w:p>
    <w:p w:rsidR="00235122" w:rsidRDefault="00235122">
      <w:pPr>
        <w:rPr>
          <w:rFonts w:ascii="Times New Roman" w:hAnsi="Times New Roman" w:cs="Times New Roman"/>
          <w:sz w:val="28"/>
          <w:szCs w:val="28"/>
        </w:rPr>
      </w:pPr>
    </w:p>
    <w:p w:rsidR="00DE682B" w:rsidRPr="00235122" w:rsidRDefault="00DE682B" w:rsidP="00143F36">
      <w:pPr>
        <w:pStyle w:val="Heading1"/>
        <w:spacing w:before="64" w:line="250" w:lineRule="exact"/>
        <w:ind w:left="2874"/>
        <w:rPr>
          <w:sz w:val="28"/>
          <w:szCs w:val="28"/>
        </w:rPr>
      </w:pPr>
      <w:r w:rsidRPr="00235122">
        <w:rPr>
          <w:sz w:val="28"/>
          <w:szCs w:val="28"/>
        </w:rPr>
        <w:lastRenderedPageBreak/>
        <w:t>Пояснительная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записка</w:t>
      </w:r>
    </w:p>
    <w:p w:rsidR="00DE682B" w:rsidRPr="00235122" w:rsidRDefault="00DE682B" w:rsidP="00143F36">
      <w:pPr>
        <w:pStyle w:val="a3"/>
        <w:ind w:left="392" w:right="301" w:firstLine="94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Программа предназначена для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учащихся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9-го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класса и</w:t>
      </w:r>
      <w:r w:rsidRPr="00235122">
        <w:rPr>
          <w:spacing w:val="-1"/>
          <w:sz w:val="28"/>
          <w:szCs w:val="28"/>
        </w:rPr>
        <w:t xml:space="preserve"> </w:t>
      </w:r>
      <w:r w:rsidR="004E6B69">
        <w:rPr>
          <w:sz w:val="28"/>
          <w:szCs w:val="28"/>
        </w:rPr>
        <w:t>рассчитана на 56 часов</w:t>
      </w:r>
      <w:r w:rsidRPr="00235122">
        <w:rPr>
          <w:sz w:val="28"/>
          <w:szCs w:val="28"/>
        </w:rPr>
        <w:t>.</w:t>
      </w:r>
    </w:p>
    <w:p w:rsidR="00DE682B" w:rsidRPr="00235122" w:rsidRDefault="00DE682B" w:rsidP="00143F36">
      <w:pPr>
        <w:pStyle w:val="a3"/>
        <w:ind w:left="392" w:right="300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В курсе представлены типы расчетных задач, которые не рассматриваются в базовом курсе химии и ориентированы на углубление знаний учащихся по предмету.</w:t>
      </w:r>
    </w:p>
    <w:p w:rsidR="00DE682B" w:rsidRPr="00235122" w:rsidRDefault="00DE682B" w:rsidP="00143F36">
      <w:pPr>
        <w:pStyle w:val="a3"/>
        <w:ind w:left="392" w:right="30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Решение задач занимает в химическом образовании важное место, так как это один из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приемов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обучения, посредством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которого обеспечивается более глубокое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усвоение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учебного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материала по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вырабатывается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умение самостоятельного применения приобретенных знаний.</w:t>
      </w:r>
    </w:p>
    <w:p w:rsidR="00DE682B" w:rsidRPr="00235122" w:rsidRDefault="00DE682B" w:rsidP="00143F36">
      <w:pPr>
        <w:pStyle w:val="a3"/>
        <w:ind w:left="392" w:right="299" w:firstLine="94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Решение сложных задач – интенсивный и творческий процесс, результат его часто бывает оптимальным и нестандартным, таким образом, решение задач способствует самореализации ученика. Задачи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обеспечивают закрепление теоретических знаний, учат творчески применять их в новой ситуации.</w:t>
      </w:r>
    </w:p>
    <w:p w:rsidR="00DE682B" w:rsidRPr="00235122" w:rsidRDefault="00DE682B" w:rsidP="00143F36">
      <w:pPr>
        <w:pStyle w:val="a3"/>
        <w:ind w:left="392" w:right="299" w:firstLine="94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 xml:space="preserve">У учащихся в процессе решения задач воспитывается трудолюбие, целеустремленность, упорство в достижении целей. В процессе решения задач реализуются </w:t>
      </w:r>
      <w:proofErr w:type="spellStart"/>
      <w:r w:rsidRPr="00235122">
        <w:rPr>
          <w:sz w:val="28"/>
          <w:szCs w:val="28"/>
        </w:rPr>
        <w:t>межпредметные</w:t>
      </w:r>
      <w:proofErr w:type="spellEnd"/>
      <w:r w:rsidRPr="00235122">
        <w:rPr>
          <w:sz w:val="28"/>
          <w:szCs w:val="28"/>
        </w:rPr>
        <w:t xml:space="preserve"> связи, что позволяет развивать мировоззрение учащихся. Однако в школьной программе уделяется недостаточное внимание наработке системных навыков решения </w:t>
      </w:r>
      <w:r w:rsidRPr="00235122">
        <w:rPr>
          <w:spacing w:val="-2"/>
          <w:sz w:val="28"/>
          <w:szCs w:val="28"/>
        </w:rPr>
        <w:t>задач.</w:t>
      </w:r>
    </w:p>
    <w:p w:rsidR="00DE682B" w:rsidRPr="00235122" w:rsidRDefault="00DE682B" w:rsidP="00143F36">
      <w:pPr>
        <w:pStyle w:val="a3"/>
        <w:ind w:left="392" w:right="299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Актуальность данного элективного курса в том, что он совершенствует умение учащихся решать расчетные задачи, знакомит с различными способами их решения, углубляет знания учащихся.</w:t>
      </w:r>
    </w:p>
    <w:p w:rsidR="00DE682B" w:rsidRPr="00235122" w:rsidRDefault="00DE682B" w:rsidP="00143F36">
      <w:pPr>
        <w:pStyle w:val="a3"/>
        <w:ind w:left="392" w:right="304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Программа предназначена для учащихся, проявляющих интерес к изучению химии и собирающихся продолжить образование в учебных заведениях естественно – научного профиля, а также в технических вузах.</w:t>
      </w:r>
    </w:p>
    <w:p w:rsidR="00DE682B" w:rsidRPr="00235122" w:rsidRDefault="00DE682B" w:rsidP="00143F36">
      <w:pPr>
        <w:pStyle w:val="a3"/>
        <w:ind w:left="392" w:right="299" w:firstLine="943"/>
        <w:jc w:val="both"/>
        <w:rPr>
          <w:sz w:val="28"/>
          <w:szCs w:val="28"/>
        </w:rPr>
      </w:pPr>
      <w:r w:rsidRPr="00235122">
        <w:rPr>
          <w:b/>
          <w:sz w:val="28"/>
          <w:szCs w:val="28"/>
        </w:rPr>
        <w:t xml:space="preserve">Целью данного курса является: </w:t>
      </w:r>
      <w:r w:rsidRPr="00235122">
        <w:rPr>
          <w:sz w:val="28"/>
          <w:szCs w:val="28"/>
        </w:rPr>
        <w:t>закрепление и систематизация теоретических знаний учащихся по химии; обучение решению задач разного уровня сложно</w:t>
      </w:r>
      <w:r w:rsidR="004E6B69">
        <w:rPr>
          <w:sz w:val="28"/>
          <w:szCs w:val="28"/>
        </w:rPr>
        <w:t>сти, встречающихся в вариантах О</w:t>
      </w:r>
      <w:r w:rsidRPr="00235122">
        <w:rPr>
          <w:sz w:val="28"/>
          <w:szCs w:val="28"/>
        </w:rPr>
        <w:t>ГЭ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по химии и соответствующих требованиям вузов.</w:t>
      </w:r>
    </w:p>
    <w:p w:rsidR="00DE682B" w:rsidRPr="00235122" w:rsidRDefault="00DE682B" w:rsidP="00143F36">
      <w:pPr>
        <w:pStyle w:val="Heading1"/>
        <w:spacing w:before="3" w:line="251" w:lineRule="exact"/>
        <w:ind w:left="1280"/>
        <w:rPr>
          <w:sz w:val="28"/>
          <w:szCs w:val="28"/>
        </w:rPr>
      </w:pPr>
      <w:r w:rsidRPr="00235122">
        <w:rPr>
          <w:sz w:val="28"/>
          <w:szCs w:val="28"/>
        </w:rPr>
        <w:t>Задачи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данного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курса: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06"/>
        </w:tabs>
        <w:spacing w:line="251" w:lineRule="exact"/>
        <w:ind w:left="1406" w:hanging="126"/>
        <w:rPr>
          <w:sz w:val="28"/>
          <w:szCs w:val="28"/>
        </w:rPr>
      </w:pPr>
      <w:r w:rsidRPr="00235122">
        <w:rPr>
          <w:sz w:val="28"/>
          <w:szCs w:val="28"/>
        </w:rPr>
        <w:t>повысить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теоретический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уровень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знаний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учащихся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по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химии;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06"/>
        </w:tabs>
        <w:spacing w:line="252" w:lineRule="exact"/>
        <w:ind w:left="1406" w:hanging="126"/>
        <w:rPr>
          <w:sz w:val="28"/>
          <w:szCs w:val="28"/>
        </w:rPr>
      </w:pPr>
      <w:r w:rsidRPr="00235122">
        <w:rPr>
          <w:sz w:val="28"/>
          <w:szCs w:val="28"/>
        </w:rPr>
        <w:t>привить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навыки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решения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типовых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химических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93"/>
        </w:tabs>
        <w:ind w:right="306" w:firstLine="888"/>
        <w:rPr>
          <w:sz w:val="28"/>
          <w:szCs w:val="28"/>
        </w:rPr>
      </w:pPr>
      <w:r w:rsidRPr="00235122">
        <w:rPr>
          <w:sz w:val="28"/>
          <w:szCs w:val="28"/>
        </w:rPr>
        <w:t>предоставить учащимся возможность уточнить собственную готовность и способность освоить в дальнейшем программу химии на повышенном уровне;</w:t>
      </w:r>
    </w:p>
    <w:p w:rsidR="00DE682B" w:rsidRPr="00235122" w:rsidRDefault="00DE682B" w:rsidP="00143F36">
      <w:pPr>
        <w:pStyle w:val="Heading1"/>
        <w:spacing w:before="6" w:line="250" w:lineRule="exact"/>
        <w:ind w:left="1280"/>
        <w:rPr>
          <w:sz w:val="28"/>
          <w:szCs w:val="28"/>
        </w:rPr>
      </w:pPr>
      <w:r w:rsidRPr="00235122">
        <w:rPr>
          <w:sz w:val="28"/>
          <w:szCs w:val="28"/>
        </w:rPr>
        <w:t>Учащиеся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должны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знать: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04"/>
        </w:tabs>
        <w:spacing w:line="250" w:lineRule="exact"/>
        <w:ind w:left="1404" w:hanging="124"/>
        <w:rPr>
          <w:sz w:val="28"/>
          <w:szCs w:val="28"/>
        </w:rPr>
      </w:pPr>
      <w:r w:rsidRPr="00235122">
        <w:rPr>
          <w:sz w:val="28"/>
          <w:szCs w:val="28"/>
        </w:rPr>
        <w:t>основные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физико-химические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величины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единицы;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before="79" w:line="253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формулы,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применяемые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решении</w:t>
      </w:r>
      <w:r w:rsidRPr="00235122">
        <w:rPr>
          <w:spacing w:val="-2"/>
          <w:sz w:val="28"/>
          <w:szCs w:val="28"/>
        </w:rPr>
        <w:t xml:space="preserve"> 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238"/>
        </w:tabs>
        <w:ind w:left="106" w:right="591" w:firstLine="888"/>
        <w:rPr>
          <w:sz w:val="28"/>
          <w:szCs w:val="28"/>
        </w:rPr>
      </w:pPr>
      <w:r w:rsidRPr="00235122">
        <w:rPr>
          <w:sz w:val="28"/>
          <w:szCs w:val="28"/>
        </w:rPr>
        <w:t>основы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теорий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законов,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химические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свойства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веществ, формулы соединений, уравнения химических реакций.</w:t>
      </w:r>
    </w:p>
    <w:p w:rsidR="00235122" w:rsidRPr="00235122" w:rsidRDefault="00235122" w:rsidP="00143F36">
      <w:pPr>
        <w:pStyle w:val="Heading1"/>
        <w:spacing w:before="5" w:line="250" w:lineRule="exact"/>
        <w:ind w:left="994"/>
        <w:rPr>
          <w:sz w:val="28"/>
          <w:szCs w:val="28"/>
        </w:rPr>
      </w:pPr>
      <w:r w:rsidRPr="00235122">
        <w:rPr>
          <w:sz w:val="28"/>
          <w:szCs w:val="28"/>
        </w:rPr>
        <w:t>Учащиеся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должны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уметь: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20"/>
        </w:tabs>
        <w:spacing w:line="250" w:lineRule="exact"/>
        <w:ind w:left="1120" w:hanging="126"/>
        <w:rPr>
          <w:sz w:val="28"/>
          <w:szCs w:val="28"/>
        </w:rPr>
      </w:pPr>
      <w:r w:rsidRPr="00235122">
        <w:rPr>
          <w:sz w:val="28"/>
          <w:szCs w:val="28"/>
        </w:rPr>
        <w:t>применять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теоретические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знания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в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расчетных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before="1" w:line="252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схематично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записывать</w:t>
      </w:r>
      <w:r w:rsidRPr="00235122">
        <w:rPr>
          <w:spacing w:val="-10"/>
          <w:sz w:val="28"/>
          <w:szCs w:val="28"/>
        </w:rPr>
        <w:t xml:space="preserve"> </w:t>
      </w:r>
      <w:r w:rsidRPr="00235122">
        <w:rPr>
          <w:sz w:val="28"/>
          <w:szCs w:val="28"/>
        </w:rPr>
        <w:t>условия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207"/>
        </w:tabs>
        <w:ind w:left="106" w:right="586" w:firstLine="888"/>
        <w:rPr>
          <w:sz w:val="28"/>
          <w:szCs w:val="28"/>
        </w:rPr>
      </w:pPr>
      <w:r w:rsidRPr="00235122">
        <w:rPr>
          <w:sz w:val="28"/>
          <w:szCs w:val="28"/>
        </w:rPr>
        <w:t>правильно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использовать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физико-химические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величины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их </w:t>
      </w:r>
      <w:r w:rsidRPr="00235122">
        <w:rPr>
          <w:spacing w:val="-2"/>
          <w:sz w:val="28"/>
          <w:szCs w:val="28"/>
        </w:rPr>
        <w:t>единицы;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line="252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составлять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применять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алгоритмы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действий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line="252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решать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комбинированные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задачи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рациональными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способами.</w:t>
      </w:r>
    </w:p>
    <w:p w:rsidR="00235122" w:rsidRPr="00235122" w:rsidRDefault="00235122" w:rsidP="00143F36">
      <w:pPr>
        <w:pStyle w:val="a3"/>
        <w:spacing w:before="2"/>
        <w:ind w:left="106" w:right="586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Итак, в процессе решения задач происходит уточнение и закрепление химических понятий о веществах и процессах, вырабатывается смекалка в использовании имеющихся знаний. Побуждая учащихся повторять пройденное, углублять и осмысливать его, химические задачи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способствуют формированию системы конкретных представлений. Это необходимо для осмысленного восприятия последующего материала.</w:t>
      </w:r>
    </w:p>
    <w:p w:rsidR="00235122" w:rsidRPr="00235122" w:rsidRDefault="00235122" w:rsidP="00143F36">
      <w:pPr>
        <w:pStyle w:val="a3"/>
        <w:ind w:left="106" w:right="585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Умение решать задачи достигается одним путем: постоянными и систематическими упражнениями.</w:t>
      </w:r>
    </w:p>
    <w:p w:rsidR="00235122" w:rsidRDefault="00235122" w:rsidP="00143F36">
      <w:pPr>
        <w:spacing w:line="25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5122" w:rsidRPr="00235122" w:rsidRDefault="00235122" w:rsidP="00143F36">
      <w:pPr>
        <w:ind w:left="108" w:right="1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К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УРОВНЮ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ПОДГОТОВКИ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235122" w:rsidRPr="00235122" w:rsidRDefault="00235122" w:rsidP="00143F36">
      <w:pPr>
        <w:pStyle w:val="a3"/>
        <w:spacing w:before="5"/>
        <w:jc w:val="both"/>
        <w:rPr>
          <w:b/>
          <w:sz w:val="28"/>
          <w:szCs w:val="28"/>
        </w:rPr>
      </w:pPr>
    </w:p>
    <w:p w:rsidR="00235122" w:rsidRPr="00235122" w:rsidRDefault="00235122" w:rsidP="00143F36">
      <w:pPr>
        <w:pStyle w:val="a3"/>
        <w:tabs>
          <w:tab w:val="left" w:pos="1486"/>
          <w:tab w:val="left" w:pos="3069"/>
          <w:tab w:val="left" w:pos="4273"/>
          <w:tab w:val="left" w:pos="5897"/>
          <w:tab w:val="left" w:pos="6343"/>
          <w:tab w:val="left" w:pos="7513"/>
          <w:tab w:val="left" w:pos="9764"/>
        </w:tabs>
        <w:spacing w:line="276" w:lineRule="auto"/>
        <w:ind w:left="117" w:right="111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Результаты</w:t>
      </w:r>
      <w:r w:rsidRPr="0023512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235122">
        <w:rPr>
          <w:sz w:val="28"/>
          <w:szCs w:val="28"/>
        </w:rPr>
        <w:t>деятельности</w:t>
      </w:r>
      <w:r w:rsidRPr="00235122">
        <w:rPr>
          <w:sz w:val="28"/>
          <w:szCs w:val="28"/>
        </w:rPr>
        <w:tab/>
        <w:t>учащихся</w:t>
      </w:r>
      <w:r w:rsidRPr="00235122">
        <w:rPr>
          <w:sz w:val="28"/>
          <w:szCs w:val="28"/>
        </w:rPr>
        <w:tab/>
        <w:t>формируются</w:t>
      </w:r>
      <w:r w:rsidRPr="00235122">
        <w:rPr>
          <w:sz w:val="28"/>
          <w:szCs w:val="28"/>
        </w:rPr>
        <w:tab/>
        <w:t>на</w:t>
      </w:r>
      <w:r w:rsidRPr="00235122">
        <w:rPr>
          <w:sz w:val="28"/>
          <w:szCs w:val="28"/>
        </w:rPr>
        <w:tab/>
        <w:t>личностном,</w:t>
      </w:r>
      <w:r w:rsidRPr="00235122">
        <w:rPr>
          <w:sz w:val="28"/>
          <w:szCs w:val="28"/>
        </w:rPr>
        <w:tab/>
      </w:r>
      <w:proofErr w:type="spellStart"/>
      <w:r w:rsidRPr="00235122">
        <w:rPr>
          <w:sz w:val="28"/>
          <w:szCs w:val="28"/>
        </w:rPr>
        <w:t>метапредметном</w:t>
      </w:r>
      <w:proofErr w:type="spellEnd"/>
      <w:r w:rsidRPr="00235122">
        <w:rPr>
          <w:sz w:val="28"/>
          <w:szCs w:val="28"/>
        </w:rPr>
        <w:tab/>
      </w:r>
      <w:r w:rsidRPr="00235122"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 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предметном уровнях.</w:t>
      </w:r>
    </w:p>
    <w:p w:rsidR="00235122" w:rsidRPr="00235122" w:rsidRDefault="00235122" w:rsidP="00143F36">
      <w:pPr>
        <w:pStyle w:val="Heading2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Личностные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результаты: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36" w:line="273" w:lineRule="auto"/>
        <w:ind w:right="110"/>
        <w:rPr>
          <w:sz w:val="28"/>
          <w:szCs w:val="28"/>
        </w:rPr>
      </w:pPr>
      <w:r w:rsidRPr="00235122">
        <w:rPr>
          <w:sz w:val="28"/>
          <w:szCs w:val="28"/>
        </w:rPr>
        <w:t>в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ценностно-ориентационной</w:t>
      </w:r>
      <w:r w:rsidRPr="00235122">
        <w:rPr>
          <w:spacing w:val="13"/>
          <w:sz w:val="28"/>
          <w:szCs w:val="28"/>
        </w:rPr>
        <w:t xml:space="preserve"> </w:t>
      </w:r>
      <w:r w:rsidRPr="00235122">
        <w:rPr>
          <w:sz w:val="28"/>
          <w:szCs w:val="28"/>
        </w:rPr>
        <w:t>сфер</w:t>
      </w:r>
      <w:proofErr w:type="gramStart"/>
      <w:r w:rsidRPr="00235122">
        <w:rPr>
          <w:sz w:val="28"/>
          <w:szCs w:val="28"/>
        </w:rPr>
        <w:t>е-</w:t>
      </w:r>
      <w:proofErr w:type="gramEnd"/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признание</w:t>
      </w:r>
      <w:r w:rsidRPr="00235122">
        <w:rPr>
          <w:spacing w:val="11"/>
          <w:sz w:val="28"/>
          <w:szCs w:val="28"/>
        </w:rPr>
        <w:t xml:space="preserve"> </w:t>
      </w:r>
      <w:r w:rsidRPr="00235122">
        <w:rPr>
          <w:sz w:val="28"/>
          <w:szCs w:val="28"/>
        </w:rPr>
        <w:t>ценности</w:t>
      </w:r>
      <w:r w:rsidRPr="00235122">
        <w:rPr>
          <w:spacing w:val="13"/>
          <w:sz w:val="28"/>
          <w:szCs w:val="28"/>
        </w:rPr>
        <w:t xml:space="preserve"> </w:t>
      </w:r>
      <w:r w:rsidRPr="00235122">
        <w:rPr>
          <w:sz w:val="28"/>
          <w:szCs w:val="28"/>
        </w:rPr>
        <w:t>научного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знания,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его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практической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значимости, достоверности;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line="273" w:lineRule="auto"/>
        <w:ind w:right="110"/>
        <w:rPr>
          <w:sz w:val="28"/>
          <w:szCs w:val="28"/>
        </w:rPr>
      </w:pPr>
      <w:r w:rsidRPr="00235122">
        <w:rPr>
          <w:sz w:val="28"/>
          <w:szCs w:val="28"/>
        </w:rPr>
        <w:t>в</w:t>
      </w:r>
      <w:r w:rsidRPr="00235122">
        <w:rPr>
          <w:spacing w:val="52"/>
          <w:sz w:val="28"/>
          <w:szCs w:val="28"/>
        </w:rPr>
        <w:t xml:space="preserve"> </w:t>
      </w:r>
      <w:r w:rsidRPr="00235122">
        <w:rPr>
          <w:sz w:val="28"/>
          <w:szCs w:val="28"/>
        </w:rPr>
        <w:t>трудовой</w:t>
      </w:r>
      <w:r w:rsidRPr="00235122">
        <w:rPr>
          <w:spacing w:val="53"/>
          <w:sz w:val="28"/>
          <w:szCs w:val="28"/>
        </w:rPr>
        <w:t xml:space="preserve"> </w:t>
      </w:r>
      <w:r w:rsidRPr="00235122">
        <w:rPr>
          <w:sz w:val="28"/>
          <w:szCs w:val="28"/>
        </w:rPr>
        <w:t>сфере</w:t>
      </w:r>
      <w:r w:rsidRPr="00235122">
        <w:rPr>
          <w:spacing w:val="54"/>
          <w:sz w:val="28"/>
          <w:szCs w:val="28"/>
        </w:rPr>
        <w:t xml:space="preserve"> </w:t>
      </w:r>
      <w:r w:rsidRPr="00235122">
        <w:rPr>
          <w:sz w:val="28"/>
          <w:szCs w:val="28"/>
        </w:rPr>
        <w:t>-</w:t>
      </w:r>
      <w:r w:rsidRPr="00235122">
        <w:rPr>
          <w:spacing w:val="52"/>
          <w:sz w:val="28"/>
          <w:szCs w:val="28"/>
        </w:rPr>
        <w:t xml:space="preserve"> </w:t>
      </w:r>
      <w:r w:rsidRPr="00235122">
        <w:rPr>
          <w:sz w:val="28"/>
          <w:szCs w:val="28"/>
        </w:rPr>
        <w:t>готовность</w:t>
      </w:r>
      <w:r w:rsidRPr="00235122">
        <w:rPr>
          <w:spacing w:val="54"/>
          <w:sz w:val="28"/>
          <w:szCs w:val="28"/>
        </w:rPr>
        <w:t xml:space="preserve"> </w:t>
      </w:r>
      <w:r w:rsidRPr="00235122">
        <w:rPr>
          <w:sz w:val="28"/>
          <w:szCs w:val="28"/>
        </w:rPr>
        <w:t>к</w:t>
      </w:r>
      <w:r w:rsidRPr="00235122">
        <w:rPr>
          <w:spacing w:val="54"/>
          <w:sz w:val="28"/>
          <w:szCs w:val="28"/>
        </w:rPr>
        <w:t xml:space="preserve"> </w:t>
      </w:r>
      <w:r w:rsidRPr="00235122">
        <w:rPr>
          <w:sz w:val="28"/>
          <w:szCs w:val="28"/>
        </w:rPr>
        <w:t>осознанному</w:t>
      </w:r>
      <w:r w:rsidRPr="00235122">
        <w:rPr>
          <w:spacing w:val="50"/>
          <w:sz w:val="28"/>
          <w:szCs w:val="28"/>
        </w:rPr>
        <w:t xml:space="preserve"> </w:t>
      </w:r>
      <w:r w:rsidRPr="00235122">
        <w:rPr>
          <w:sz w:val="28"/>
          <w:szCs w:val="28"/>
        </w:rPr>
        <w:t>выбору</w:t>
      </w:r>
      <w:r w:rsidRPr="00235122">
        <w:rPr>
          <w:spacing w:val="49"/>
          <w:sz w:val="28"/>
          <w:szCs w:val="28"/>
        </w:rPr>
        <w:t xml:space="preserve"> </w:t>
      </w:r>
      <w:r w:rsidRPr="00235122">
        <w:rPr>
          <w:sz w:val="28"/>
          <w:szCs w:val="28"/>
        </w:rPr>
        <w:t>дальнейшей</w:t>
      </w:r>
      <w:r w:rsidRPr="00235122">
        <w:rPr>
          <w:spacing w:val="53"/>
          <w:sz w:val="28"/>
          <w:szCs w:val="28"/>
        </w:rPr>
        <w:t xml:space="preserve"> </w:t>
      </w:r>
      <w:r w:rsidRPr="00235122">
        <w:rPr>
          <w:sz w:val="28"/>
          <w:szCs w:val="28"/>
        </w:rPr>
        <w:t>образовательной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траектории;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4"/>
        <w:ind w:hanging="361"/>
        <w:rPr>
          <w:sz w:val="28"/>
          <w:szCs w:val="28"/>
        </w:rPr>
      </w:pPr>
      <w:r w:rsidRPr="00235122">
        <w:rPr>
          <w:sz w:val="28"/>
          <w:szCs w:val="28"/>
        </w:rPr>
        <w:t>в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познавательной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сфере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-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умение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управлять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своей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познавательной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деятельностью.</w:t>
      </w:r>
    </w:p>
    <w:p w:rsidR="00235122" w:rsidRPr="00235122" w:rsidRDefault="00235122" w:rsidP="00143F36">
      <w:pPr>
        <w:pStyle w:val="Heading2"/>
        <w:spacing w:before="47"/>
        <w:jc w:val="both"/>
        <w:rPr>
          <w:sz w:val="28"/>
          <w:szCs w:val="28"/>
        </w:rPr>
      </w:pPr>
      <w:proofErr w:type="spellStart"/>
      <w:r w:rsidRPr="00235122">
        <w:rPr>
          <w:sz w:val="28"/>
          <w:szCs w:val="28"/>
        </w:rPr>
        <w:t>Метапредметные</w:t>
      </w:r>
      <w:proofErr w:type="spellEnd"/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результаты: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36" w:line="273" w:lineRule="auto"/>
        <w:ind w:right="112"/>
        <w:rPr>
          <w:sz w:val="28"/>
          <w:szCs w:val="28"/>
        </w:rPr>
      </w:pPr>
      <w:r w:rsidRPr="00235122">
        <w:rPr>
          <w:sz w:val="28"/>
          <w:szCs w:val="28"/>
        </w:rPr>
        <w:t>использование умений и навыков практической деятельности, методов познания для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изучения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различных</w:t>
      </w:r>
      <w:r w:rsidRPr="00235122">
        <w:rPr>
          <w:spacing w:val="2"/>
          <w:sz w:val="28"/>
          <w:szCs w:val="28"/>
        </w:rPr>
        <w:t xml:space="preserve"> </w:t>
      </w:r>
      <w:r w:rsidRPr="00235122">
        <w:rPr>
          <w:sz w:val="28"/>
          <w:szCs w:val="28"/>
        </w:rPr>
        <w:t>сторон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окружающей действительности;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line="276" w:lineRule="auto"/>
        <w:ind w:right="102"/>
        <w:rPr>
          <w:sz w:val="28"/>
          <w:szCs w:val="28"/>
        </w:rPr>
      </w:pPr>
      <w:r w:rsidRPr="00235122">
        <w:rPr>
          <w:sz w:val="28"/>
          <w:szCs w:val="28"/>
        </w:rPr>
        <w:t>использование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основных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интеллектуальных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операций:</w:t>
      </w:r>
      <w:r w:rsidRPr="00235122">
        <w:rPr>
          <w:spacing w:val="61"/>
          <w:sz w:val="28"/>
          <w:szCs w:val="28"/>
        </w:rPr>
        <w:t xml:space="preserve"> </w:t>
      </w:r>
      <w:r w:rsidRPr="00235122">
        <w:rPr>
          <w:sz w:val="28"/>
          <w:szCs w:val="28"/>
        </w:rPr>
        <w:t>формулирование</w:t>
      </w:r>
      <w:r w:rsidRPr="00235122">
        <w:rPr>
          <w:spacing w:val="61"/>
          <w:sz w:val="28"/>
          <w:szCs w:val="28"/>
        </w:rPr>
        <w:t xml:space="preserve"> </w:t>
      </w:r>
      <w:r w:rsidRPr="00235122">
        <w:rPr>
          <w:sz w:val="28"/>
          <w:szCs w:val="28"/>
        </w:rPr>
        <w:t>гипотез,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анализ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синтез.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Сравнение,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обобщение,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систематизация.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Выявление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причинно-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следственных связей. Поиск аналогов;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72"/>
        <w:ind w:hanging="361"/>
        <w:rPr>
          <w:sz w:val="28"/>
          <w:szCs w:val="28"/>
        </w:rPr>
      </w:pPr>
      <w:r w:rsidRPr="00235122">
        <w:rPr>
          <w:sz w:val="28"/>
          <w:szCs w:val="28"/>
        </w:rPr>
        <w:t>умение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генерировать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идеи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определять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средства,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необходимые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для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реализации;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40" w:line="276" w:lineRule="auto"/>
        <w:ind w:right="114"/>
        <w:rPr>
          <w:sz w:val="28"/>
          <w:szCs w:val="28"/>
        </w:rPr>
      </w:pPr>
      <w:r w:rsidRPr="00235122">
        <w:rPr>
          <w:sz w:val="28"/>
          <w:szCs w:val="28"/>
        </w:rPr>
        <w:t>умение определять цели и задачи деятельности, выбирать средства реализации цели 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применять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2"/>
          <w:sz w:val="28"/>
          <w:szCs w:val="28"/>
        </w:rPr>
        <w:t xml:space="preserve"> </w:t>
      </w:r>
      <w:r w:rsidRPr="00235122">
        <w:rPr>
          <w:sz w:val="28"/>
          <w:szCs w:val="28"/>
        </w:rPr>
        <w:t>на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практике;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line="273" w:lineRule="auto"/>
        <w:ind w:right="111"/>
        <w:rPr>
          <w:sz w:val="28"/>
          <w:szCs w:val="28"/>
        </w:rPr>
      </w:pPr>
      <w:r w:rsidRPr="00235122">
        <w:rPr>
          <w:sz w:val="28"/>
          <w:szCs w:val="28"/>
        </w:rPr>
        <w:t>использование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различных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источников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для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получения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информации,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понимание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зависимости содержания и формы представления информации от целей коммуникации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адресата.</w:t>
      </w:r>
    </w:p>
    <w:p w:rsidR="00235122" w:rsidRPr="00235122" w:rsidRDefault="00235122" w:rsidP="00143F36">
      <w:pPr>
        <w:pStyle w:val="Heading2"/>
        <w:spacing w:before="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Предметные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результаты:</w:t>
      </w:r>
    </w:p>
    <w:p w:rsidR="00235122" w:rsidRPr="00235122" w:rsidRDefault="00235122" w:rsidP="00143F36">
      <w:pPr>
        <w:spacing w:before="36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i/>
          <w:sz w:val="28"/>
          <w:szCs w:val="28"/>
        </w:rPr>
        <w:t>Учащиеся</w:t>
      </w:r>
      <w:r w:rsidRPr="0023512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41" w:line="249" w:lineRule="auto"/>
        <w:ind w:right="108"/>
        <w:rPr>
          <w:sz w:val="28"/>
          <w:szCs w:val="28"/>
        </w:rPr>
      </w:pPr>
      <w:r w:rsidRPr="00235122">
        <w:rPr>
          <w:sz w:val="28"/>
          <w:szCs w:val="28"/>
        </w:rPr>
        <w:t>проводить расчеты по химическим формулам и уравнениям реакций, протекающих с участием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металлов,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неметаллов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и их соединений.</w:t>
      </w:r>
    </w:p>
    <w:p w:rsidR="00235122" w:rsidRDefault="00235122" w:rsidP="00143F36">
      <w:pPr>
        <w:spacing w:line="25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5122" w:rsidRPr="00235122" w:rsidRDefault="00235122" w:rsidP="00143F36">
      <w:pPr>
        <w:pStyle w:val="Heading1"/>
        <w:spacing w:before="1"/>
        <w:ind w:left="2956"/>
        <w:rPr>
          <w:sz w:val="28"/>
          <w:szCs w:val="28"/>
        </w:rPr>
      </w:pPr>
      <w:r w:rsidRPr="00235122">
        <w:rPr>
          <w:sz w:val="28"/>
          <w:szCs w:val="28"/>
        </w:rPr>
        <w:t>Содержание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курса</w:t>
      </w:r>
    </w:p>
    <w:p w:rsidR="00235122" w:rsidRPr="00235122" w:rsidRDefault="00235122" w:rsidP="00143F36">
      <w:pPr>
        <w:spacing w:before="6" w:line="235" w:lineRule="auto"/>
        <w:ind w:left="709" w:right="1191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>Тема 1. Химические понятия и химические величины, используемые</w:t>
      </w:r>
      <w:r w:rsidRPr="0023512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при</w:t>
      </w:r>
      <w:r w:rsidRPr="0023512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решении</w:t>
      </w:r>
      <w:r w:rsidRPr="0023512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расчетных</w:t>
      </w:r>
      <w:r w:rsidRPr="0023512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задач</w:t>
      </w:r>
      <w:r w:rsidRPr="0023512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по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химии</w:t>
      </w:r>
      <w:r w:rsidRPr="0023512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(2</w:t>
      </w:r>
      <w:r w:rsidRPr="0023512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spacing w:before="1"/>
        <w:ind w:left="106" w:right="588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 xml:space="preserve">Относительная атомная масса элементов. Относительная молекулярная масса вещества. Моль – единица количества вещества. Молярная масса. Число структурных частиц. </w:t>
      </w:r>
      <w:proofErr w:type="gramStart"/>
      <w:r w:rsidRPr="00235122">
        <w:rPr>
          <w:sz w:val="28"/>
          <w:szCs w:val="28"/>
        </w:rPr>
        <w:t>Постоянная</w:t>
      </w:r>
      <w:proofErr w:type="gramEnd"/>
      <w:r w:rsidRPr="00235122">
        <w:rPr>
          <w:sz w:val="28"/>
          <w:szCs w:val="28"/>
        </w:rPr>
        <w:t xml:space="preserve"> Авогадро.</w:t>
      </w:r>
    </w:p>
    <w:p w:rsidR="00235122" w:rsidRPr="00235122" w:rsidRDefault="00235122" w:rsidP="00143F36">
      <w:pPr>
        <w:ind w:left="994" w:right="590" w:firstLine="57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 xml:space="preserve">Тема 2. Расчеты по химическим формулам веществ </w:t>
      </w:r>
      <w:r w:rsidR="006B719F">
        <w:rPr>
          <w:rFonts w:ascii="Times New Roman" w:hAnsi="Times New Roman" w:cs="Times New Roman"/>
          <w:sz w:val="28"/>
          <w:szCs w:val="28"/>
        </w:rPr>
        <w:t>(6</w:t>
      </w:r>
      <w:r w:rsidRPr="00235122">
        <w:rPr>
          <w:rFonts w:ascii="Times New Roman" w:hAnsi="Times New Roman" w:cs="Times New Roman"/>
          <w:sz w:val="28"/>
          <w:szCs w:val="28"/>
        </w:rPr>
        <w:t xml:space="preserve"> ч) Массовые</w:t>
      </w:r>
      <w:r w:rsidRPr="00235122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и</w:t>
      </w:r>
      <w:r w:rsidRPr="00235122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количественные</w:t>
      </w:r>
      <w:r w:rsidRPr="00235122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отношения</w:t>
      </w:r>
      <w:r w:rsidRPr="00235122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элементов</w:t>
      </w:r>
      <w:r w:rsidRPr="00235122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в</w:t>
      </w:r>
      <w:r w:rsidRPr="00235122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2"/>
          <w:sz w:val="28"/>
          <w:szCs w:val="28"/>
        </w:rPr>
        <w:t>веществе.</w:t>
      </w:r>
    </w:p>
    <w:p w:rsidR="00235122" w:rsidRPr="00235122" w:rsidRDefault="00235122" w:rsidP="00143F36">
      <w:pPr>
        <w:pStyle w:val="a3"/>
        <w:ind w:left="106" w:right="591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Вычисление массовой доли элемента по формуле вещества. Установление химического элемента и формулы вещества.</w:t>
      </w:r>
    </w:p>
    <w:p w:rsidR="00235122" w:rsidRPr="00235122" w:rsidRDefault="00235122" w:rsidP="00143F36">
      <w:pPr>
        <w:pStyle w:val="Heading1"/>
        <w:spacing w:line="251" w:lineRule="exact"/>
        <w:ind w:left="1405"/>
        <w:rPr>
          <w:b w:val="0"/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3.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Газы.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Расчет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состава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газовых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смесей </w:t>
      </w:r>
      <w:r w:rsidRPr="00235122">
        <w:rPr>
          <w:b w:val="0"/>
          <w:sz w:val="28"/>
          <w:szCs w:val="28"/>
        </w:rPr>
        <w:t>(</w:t>
      </w:r>
      <w:r w:rsidR="00FE32E5">
        <w:rPr>
          <w:b w:val="0"/>
          <w:sz w:val="28"/>
          <w:szCs w:val="28"/>
        </w:rPr>
        <w:t>6</w:t>
      </w:r>
      <w:r w:rsidRPr="00235122">
        <w:rPr>
          <w:b w:val="0"/>
          <w:spacing w:val="-2"/>
          <w:sz w:val="28"/>
          <w:szCs w:val="28"/>
        </w:rPr>
        <w:t xml:space="preserve"> </w:t>
      </w:r>
      <w:r w:rsidRPr="00235122">
        <w:rPr>
          <w:b w:val="0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spacing w:before="2"/>
        <w:ind w:left="106" w:right="585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 xml:space="preserve">Объемная доля газов в смеси. Молярный объем газов. Задачи с использованием газовых законов. Уравнение </w:t>
      </w:r>
      <w:proofErr w:type="spellStart"/>
      <w:r w:rsidRPr="00235122">
        <w:rPr>
          <w:sz w:val="28"/>
          <w:szCs w:val="28"/>
        </w:rPr>
        <w:t>Клапейрона</w:t>
      </w:r>
      <w:proofErr w:type="spellEnd"/>
      <w:r w:rsidRPr="00235122">
        <w:rPr>
          <w:sz w:val="28"/>
          <w:szCs w:val="28"/>
        </w:rPr>
        <w:t xml:space="preserve"> -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Менделеева. Относительная плотность газов. Смеси: реакции с участием газов.</w:t>
      </w:r>
    </w:p>
    <w:p w:rsidR="00235122" w:rsidRPr="00235122" w:rsidRDefault="00235122" w:rsidP="00143F36">
      <w:pPr>
        <w:spacing w:line="252" w:lineRule="exact"/>
        <w:ind w:left="2761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>Тема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4.</w:t>
      </w:r>
      <w:r w:rsidRPr="0023512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Растворы</w:t>
      </w:r>
      <w:r w:rsidRPr="0023512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(</w:t>
      </w:r>
      <w:r w:rsidR="00FE32E5">
        <w:rPr>
          <w:rFonts w:ascii="Times New Roman" w:hAnsi="Times New Roman" w:cs="Times New Roman"/>
          <w:sz w:val="28"/>
          <w:szCs w:val="28"/>
        </w:rPr>
        <w:t>16</w:t>
      </w:r>
      <w:r w:rsidRPr="0023512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ind w:left="106" w:right="591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Массовая доля растворенного вещества. Приготовление и смешивание растворов. Расчеты по уравнениям химических реакций, протекающих в растворах. Образование солей различного состава и их смесей.</w:t>
      </w:r>
    </w:p>
    <w:p w:rsidR="00235122" w:rsidRDefault="00235122" w:rsidP="00143F36">
      <w:pPr>
        <w:pStyle w:val="a3"/>
        <w:spacing w:before="1"/>
        <w:ind w:left="466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Молярная</w:t>
      </w:r>
      <w:r w:rsidRPr="00235122">
        <w:rPr>
          <w:spacing w:val="-14"/>
          <w:sz w:val="28"/>
          <w:szCs w:val="28"/>
        </w:rPr>
        <w:t xml:space="preserve"> </w:t>
      </w:r>
      <w:r w:rsidRPr="00235122">
        <w:rPr>
          <w:sz w:val="28"/>
          <w:szCs w:val="28"/>
        </w:rPr>
        <w:t>концентрация.</w:t>
      </w:r>
      <w:r w:rsidRPr="00235122">
        <w:rPr>
          <w:spacing w:val="-1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Растворимость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веществ.</w:t>
      </w:r>
      <w:r w:rsidRPr="00235122">
        <w:rPr>
          <w:spacing w:val="-10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Кристаллогидраты.</w:t>
      </w:r>
      <w:r>
        <w:rPr>
          <w:spacing w:val="-2"/>
          <w:sz w:val="28"/>
          <w:szCs w:val="28"/>
        </w:rPr>
        <w:t xml:space="preserve"> </w:t>
      </w:r>
    </w:p>
    <w:p w:rsidR="00235122" w:rsidRPr="00235122" w:rsidRDefault="00235122" w:rsidP="00143F36">
      <w:pPr>
        <w:pStyle w:val="Heading1"/>
        <w:spacing w:before="64" w:line="250" w:lineRule="exact"/>
        <w:ind w:left="853"/>
        <w:rPr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5.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Задачи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на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вычисление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массы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(объема)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компонентов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смеси</w:t>
      </w:r>
    </w:p>
    <w:p w:rsidR="00235122" w:rsidRPr="00235122" w:rsidRDefault="00FE32E5" w:rsidP="00143F36">
      <w:pPr>
        <w:pStyle w:val="a3"/>
        <w:spacing w:line="250" w:lineRule="exact"/>
        <w:ind w:left="3772"/>
        <w:jc w:val="both"/>
        <w:rPr>
          <w:sz w:val="28"/>
          <w:szCs w:val="28"/>
        </w:rPr>
      </w:pPr>
      <w:r>
        <w:rPr>
          <w:sz w:val="28"/>
          <w:szCs w:val="28"/>
        </w:rPr>
        <w:t>(4</w:t>
      </w:r>
      <w:r w:rsidR="00235122" w:rsidRPr="00235122">
        <w:rPr>
          <w:sz w:val="28"/>
          <w:szCs w:val="28"/>
        </w:rPr>
        <w:t xml:space="preserve"> </w:t>
      </w:r>
      <w:r w:rsidR="00235122" w:rsidRPr="00235122">
        <w:rPr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ind w:left="392" w:right="304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Определение состава смеси, все компоненты которой взаимодействуют с указанными реагентами.</w:t>
      </w:r>
    </w:p>
    <w:p w:rsidR="00235122" w:rsidRPr="00235122" w:rsidRDefault="00235122" w:rsidP="00143F36">
      <w:pPr>
        <w:pStyle w:val="a3"/>
        <w:ind w:left="392" w:right="303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Определение состава смеси, компоненты которой выборочно взаимодействуют с указанными реагентами.</w:t>
      </w:r>
    </w:p>
    <w:p w:rsidR="00235122" w:rsidRPr="00235122" w:rsidRDefault="00235122" w:rsidP="00143F36">
      <w:pPr>
        <w:ind w:left="752" w:right="305" w:firstLine="936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 xml:space="preserve">Тема 6. Расчеты по химическим уравнениям </w:t>
      </w:r>
      <w:r w:rsidR="00FE32E5">
        <w:rPr>
          <w:rFonts w:ascii="Times New Roman" w:hAnsi="Times New Roman" w:cs="Times New Roman"/>
          <w:sz w:val="28"/>
          <w:szCs w:val="28"/>
        </w:rPr>
        <w:t>(12</w:t>
      </w:r>
      <w:r w:rsidRPr="00235122">
        <w:rPr>
          <w:rFonts w:ascii="Times New Roman" w:hAnsi="Times New Roman" w:cs="Times New Roman"/>
          <w:sz w:val="28"/>
          <w:szCs w:val="28"/>
        </w:rPr>
        <w:t xml:space="preserve"> ч) Вычисление</w:t>
      </w:r>
      <w:r w:rsidRPr="0023512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массы</w:t>
      </w:r>
      <w:r w:rsidRPr="00235122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вещества</w:t>
      </w:r>
      <w:r w:rsidRPr="00235122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или</w:t>
      </w:r>
      <w:r w:rsidRPr="00235122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объема</w:t>
      </w:r>
      <w:r w:rsidRPr="00235122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газа</w:t>
      </w:r>
      <w:r w:rsidRPr="0023512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по</w:t>
      </w:r>
      <w:r w:rsidRPr="0023512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известной</w:t>
      </w:r>
      <w:r w:rsidRPr="0023512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2"/>
          <w:sz w:val="28"/>
          <w:szCs w:val="28"/>
        </w:rPr>
        <w:t>массе,</w:t>
      </w:r>
    </w:p>
    <w:p w:rsidR="00235122" w:rsidRPr="00235122" w:rsidRDefault="00235122" w:rsidP="00143F36">
      <w:pPr>
        <w:pStyle w:val="a3"/>
        <w:spacing w:before="1"/>
        <w:ind w:left="392" w:right="30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количеству вещества, вступающего в реакцию или полученного в результате реакции. Вычисление продукта реакции, если одно из реагирующих веществ дано в избытке.</w:t>
      </w:r>
    </w:p>
    <w:p w:rsidR="00235122" w:rsidRPr="00235122" w:rsidRDefault="00235122" w:rsidP="00143F36">
      <w:pPr>
        <w:pStyle w:val="a3"/>
        <w:ind w:left="392" w:right="304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Вычисление массы продукта реакции, полученного из вещества, содержащего примеси.</w:t>
      </w:r>
    </w:p>
    <w:p w:rsidR="00235122" w:rsidRPr="00235122" w:rsidRDefault="00235122" w:rsidP="00143F36">
      <w:pPr>
        <w:pStyle w:val="Heading1"/>
        <w:spacing w:line="252" w:lineRule="exact"/>
        <w:ind w:left="752" w:firstLine="276"/>
        <w:rPr>
          <w:b w:val="0"/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7.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Закономерности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протекания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химических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реакций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b w:val="0"/>
          <w:sz w:val="28"/>
          <w:szCs w:val="28"/>
        </w:rPr>
        <w:t>(</w:t>
      </w:r>
      <w:r w:rsidR="00FE32E5">
        <w:rPr>
          <w:b w:val="0"/>
          <w:sz w:val="28"/>
          <w:szCs w:val="28"/>
        </w:rPr>
        <w:t>4</w:t>
      </w:r>
      <w:r w:rsidRPr="00235122">
        <w:rPr>
          <w:b w:val="0"/>
          <w:spacing w:val="-6"/>
          <w:sz w:val="28"/>
          <w:szCs w:val="28"/>
        </w:rPr>
        <w:t xml:space="preserve"> </w:t>
      </w:r>
      <w:r w:rsidRPr="00235122">
        <w:rPr>
          <w:b w:val="0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ind w:left="392" w:right="303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Расчеты по термохимическим уравнениям. Вычисление теплового эффекта. Закон Гесса и его следствия.</w:t>
      </w:r>
    </w:p>
    <w:p w:rsidR="00235122" w:rsidRPr="00235122" w:rsidRDefault="00235122" w:rsidP="00143F36">
      <w:pPr>
        <w:pStyle w:val="a3"/>
        <w:ind w:left="392" w:right="304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Скорость химической реакции. Химическое равновесие. Константа химического равновесия.</w:t>
      </w:r>
    </w:p>
    <w:p w:rsidR="00235122" w:rsidRPr="00235122" w:rsidRDefault="00235122" w:rsidP="00143F36">
      <w:pPr>
        <w:pStyle w:val="Heading1"/>
        <w:rPr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8.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Экспериментальные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задачи. </w:t>
      </w:r>
      <w:r w:rsidRPr="00235122">
        <w:rPr>
          <w:b w:val="0"/>
          <w:sz w:val="28"/>
          <w:szCs w:val="28"/>
        </w:rPr>
        <w:t>(</w:t>
      </w:r>
      <w:r w:rsidR="00FE32E5">
        <w:rPr>
          <w:sz w:val="28"/>
          <w:szCs w:val="28"/>
        </w:rPr>
        <w:t>6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часа)</w:t>
      </w:r>
    </w:p>
    <w:p w:rsidR="00235122" w:rsidRPr="00235122" w:rsidRDefault="00235122" w:rsidP="00E8338A">
      <w:pPr>
        <w:pStyle w:val="a3"/>
        <w:spacing w:before="41" w:line="276" w:lineRule="auto"/>
        <w:ind w:left="117" w:right="108"/>
        <w:jc w:val="both"/>
        <w:rPr>
          <w:sz w:val="28"/>
          <w:szCs w:val="28"/>
        </w:rPr>
        <w:sectPr w:rsidR="00235122" w:rsidRPr="00235122" w:rsidSect="00235122">
          <w:pgSz w:w="8420" w:h="11910"/>
          <w:pgMar w:top="780" w:right="482" w:bottom="960" w:left="280" w:header="0" w:footer="755" w:gutter="0"/>
          <w:cols w:space="720"/>
        </w:sectPr>
      </w:pPr>
      <w:r w:rsidRPr="00235122">
        <w:rPr>
          <w:sz w:val="28"/>
          <w:szCs w:val="28"/>
        </w:rPr>
        <w:t>Изучение химических свойств различных классов неорганических веществ: оксидов, кислот,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оснований, солей.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Исследование зависимости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скорости химической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реакции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от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различных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факторов: природы реагирующих веществ, концентрации реагирующих веществ, величины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площади поверхности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соприкосновения,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температуры,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катализатора.</w:t>
      </w:r>
    </w:p>
    <w:p w:rsidR="00E8338A" w:rsidRDefault="00E8338A" w:rsidP="00DE68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E8338A">
      <w:pPr>
        <w:tabs>
          <w:tab w:val="left" w:pos="380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DE682B" w:rsidRPr="00E8338A" w:rsidRDefault="00DE682B" w:rsidP="00E8338A">
      <w:pPr>
        <w:rPr>
          <w:rFonts w:ascii="Times New Roman" w:hAnsi="Times New Roman" w:cs="Times New Roman"/>
          <w:sz w:val="28"/>
          <w:szCs w:val="28"/>
        </w:rPr>
        <w:sectPr w:rsidR="00DE682B" w:rsidRPr="00E8338A">
          <w:pgSz w:w="11910" w:h="16840"/>
          <w:pgMar w:top="1180" w:right="740" w:bottom="1160" w:left="1160" w:header="0" w:footer="976" w:gutter="0"/>
          <w:cols w:space="720"/>
        </w:sectPr>
      </w:pPr>
    </w:p>
    <w:p w:rsidR="00DE682B" w:rsidRPr="00235122" w:rsidRDefault="00DE682B">
      <w:pPr>
        <w:rPr>
          <w:rFonts w:ascii="Times New Roman" w:hAnsi="Times New Roman" w:cs="Times New Roman"/>
          <w:sz w:val="28"/>
          <w:szCs w:val="28"/>
        </w:rPr>
      </w:pPr>
    </w:p>
    <w:p w:rsidR="00DE682B" w:rsidRPr="00235122" w:rsidRDefault="00DE682B" w:rsidP="00DE682B">
      <w:pPr>
        <w:jc w:val="both"/>
        <w:rPr>
          <w:rFonts w:ascii="Times New Roman" w:hAnsi="Times New Roman" w:cs="Times New Roman"/>
          <w:sz w:val="28"/>
          <w:szCs w:val="28"/>
        </w:rPr>
        <w:sectPr w:rsidR="00DE682B" w:rsidRPr="00235122">
          <w:pgSz w:w="8420" w:h="11910"/>
          <w:pgMar w:top="760" w:right="260" w:bottom="960" w:left="280" w:header="0" w:footer="779" w:gutter="0"/>
          <w:cols w:space="720"/>
        </w:sect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</w:p>
    <w:p w:rsidR="00235122" w:rsidRDefault="00235122" w:rsidP="00DE682B">
      <w:pPr>
        <w:pStyle w:val="Heading1"/>
        <w:ind w:right="532"/>
        <w:jc w:val="center"/>
        <w:rPr>
          <w:sz w:val="28"/>
          <w:szCs w:val="28"/>
        </w:rPr>
      </w:pPr>
    </w:p>
    <w:p w:rsidR="00235122" w:rsidRDefault="00235122" w:rsidP="00DE682B">
      <w:pPr>
        <w:pStyle w:val="Heading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Heading1"/>
        <w:ind w:right="532"/>
        <w:jc w:val="center"/>
        <w:rPr>
          <w:sz w:val="28"/>
          <w:szCs w:val="28"/>
        </w:rPr>
      </w:pPr>
      <w:proofErr w:type="spellStart"/>
      <w:r w:rsidRPr="00235122">
        <w:rPr>
          <w:sz w:val="28"/>
          <w:szCs w:val="28"/>
        </w:rPr>
        <w:t>Учебно</w:t>
      </w:r>
      <w:proofErr w:type="spellEnd"/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–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тематический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pacing w:val="-4"/>
          <w:sz w:val="28"/>
          <w:szCs w:val="28"/>
        </w:rPr>
        <w:t>план</w:t>
      </w:r>
    </w:p>
    <w:p w:rsidR="00DE682B" w:rsidRPr="00235122" w:rsidRDefault="00DE682B" w:rsidP="00DE682B">
      <w:pPr>
        <w:pStyle w:val="a3"/>
        <w:spacing w:before="25"/>
        <w:rPr>
          <w:b/>
          <w:sz w:val="28"/>
          <w:szCs w:val="28"/>
        </w:rPr>
      </w:pPr>
    </w:p>
    <w:tbl>
      <w:tblPr>
        <w:tblStyle w:val="TableNormal"/>
        <w:tblW w:w="7616" w:type="dxa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4057"/>
        <w:gridCol w:w="850"/>
        <w:gridCol w:w="851"/>
        <w:gridCol w:w="850"/>
      </w:tblGrid>
      <w:tr w:rsidR="003941CE" w:rsidRPr="00235122" w:rsidTr="00D736BE">
        <w:trPr>
          <w:trHeight w:val="1265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ind w:left="163" w:right="151" w:firstLine="1"/>
              <w:jc w:val="center"/>
              <w:rPr>
                <w:b/>
                <w:sz w:val="28"/>
                <w:szCs w:val="28"/>
              </w:rPr>
            </w:pPr>
            <w:r w:rsidRPr="00235122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заняти</w:t>
            </w:r>
            <w:proofErr w:type="spellEnd"/>
            <w:r w:rsidRPr="0023512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35122">
              <w:rPr>
                <w:b/>
                <w:spacing w:val="-10"/>
                <w:sz w:val="28"/>
                <w:szCs w:val="28"/>
              </w:rPr>
              <w:t>я</w:t>
            </w:r>
          </w:p>
        </w:tc>
        <w:tc>
          <w:tcPr>
            <w:tcW w:w="4057" w:type="dxa"/>
          </w:tcPr>
          <w:p w:rsidR="003941CE" w:rsidRPr="00235122" w:rsidRDefault="003941CE" w:rsidP="00BE4B56">
            <w:pPr>
              <w:pStyle w:val="TableParagraph"/>
              <w:spacing w:line="251" w:lineRule="exact"/>
              <w:ind w:left="1179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z w:val="28"/>
                <w:szCs w:val="28"/>
              </w:rPr>
              <w:t>Название</w:t>
            </w:r>
            <w:proofErr w:type="spellEnd"/>
            <w:r w:rsidRPr="00235122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132" w:right="117"/>
              <w:jc w:val="center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4"/>
                <w:sz w:val="28"/>
                <w:szCs w:val="28"/>
              </w:rPr>
              <w:t>Кол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</w:rPr>
              <w:t xml:space="preserve">- </w:t>
            </w:r>
            <w:proofErr w:type="spellStart"/>
            <w:r w:rsidRPr="00235122">
              <w:rPr>
                <w:b/>
                <w:spacing w:val="-6"/>
                <w:sz w:val="28"/>
                <w:szCs w:val="28"/>
              </w:rPr>
              <w:t>во</w:t>
            </w:r>
            <w:proofErr w:type="spellEnd"/>
            <w:r w:rsidRPr="00235122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851" w:type="dxa"/>
          </w:tcPr>
          <w:p w:rsidR="003941CE" w:rsidRPr="004E6B69" w:rsidRDefault="004E6B69" w:rsidP="00BE4B56">
            <w:pPr>
              <w:pStyle w:val="TableParagraph"/>
              <w:ind w:left="136" w:right="117" w:hanging="4"/>
              <w:jc w:val="center"/>
              <w:rPr>
                <w:b/>
                <w:spacing w:val="-4"/>
                <w:sz w:val="28"/>
                <w:szCs w:val="28"/>
                <w:lang w:val="ru-RU"/>
              </w:rPr>
            </w:pPr>
            <w:r>
              <w:rPr>
                <w:b/>
                <w:spacing w:val="-4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136" w:right="117" w:hanging="4"/>
              <w:jc w:val="center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Вид </w:t>
            </w:r>
            <w:proofErr w:type="spellStart"/>
            <w:r w:rsidRPr="00235122">
              <w:rPr>
                <w:b/>
                <w:spacing w:val="-10"/>
                <w:sz w:val="28"/>
                <w:szCs w:val="28"/>
                <w:lang w:val="ru-RU"/>
              </w:rPr>
              <w:t>ы</w:t>
            </w:r>
            <w:proofErr w:type="spellEnd"/>
            <w:r w:rsidRPr="00235122">
              <w:rPr>
                <w:b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деят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ельн</w:t>
            </w:r>
            <w:proofErr w:type="spellEnd"/>
          </w:p>
          <w:p w:rsidR="003941CE" w:rsidRPr="00235122" w:rsidRDefault="003941CE" w:rsidP="00BE4B56">
            <w:pPr>
              <w:pStyle w:val="TableParagraph"/>
              <w:spacing w:line="233" w:lineRule="exact"/>
              <w:ind w:left="14"/>
              <w:jc w:val="center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ости</w:t>
            </w:r>
          </w:p>
        </w:tc>
      </w:tr>
      <w:tr w:rsidR="003941CE" w:rsidRPr="00235122" w:rsidTr="00D736BE">
        <w:trPr>
          <w:trHeight w:val="760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spacing w:line="247" w:lineRule="exact"/>
              <w:ind w:left="10" w:right="2"/>
              <w:jc w:val="center"/>
              <w:rPr>
                <w:sz w:val="28"/>
                <w:szCs w:val="28"/>
              </w:rPr>
            </w:pPr>
            <w:r w:rsidRPr="00235122">
              <w:rPr>
                <w:spacing w:val="-2"/>
                <w:sz w:val="28"/>
                <w:szCs w:val="28"/>
              </w:rPr>
              <w:t>1-</w:t>
            </w:r>
            <w:r w:rsidRPr="0023512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057" w:type="dxa"/>
          </w:tcPr>
          <w:p w:rsidR="003941CE" w:rsidRPr="00235122" w:rsidRDefault="003941CE" w:rsidP="00BE4B56">
            <w:pPr>
              <w:pStyle w:val="TableParagraph"/>
              <w:spacing w:line="251" w:lineRule="exact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1.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Химические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понятия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и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химические</w:t>
            </w:r>
          </w:p>
          <w:p w:rsidR="003941CE" w:rsidRPr="00235122" w:rsidRDefault="003941CE" w:rsidP="00BE4B56">
            <w:pPr>
              <w:pStyle w:val="TableParagraph"/>
              <w:spacing w:line="252" w:lineRule="exact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величины,</w:t>
            </w:r>
            <w:r w:rsidRPr="00235122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используемые</w:t>
            </w:r>
            <w:r w:rsidRPr="00235122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при</w:t>
            </w:r>
            <w:r w:rsidRPr="00235122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решении расчетных задач по химии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</w:rPr>
            </w:pPr>
            <w:r w:rsidRPr="00235122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941CE" w:rsidRDefault="006B4394" w:rsidP="00BE4B56">
            <w:pPr>
              <w:pStyle w:val="TableParagraph"/>
              <w:spacing w:line="242" w:lineRule="auto"/>
              <w:ind w:left="109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05.10.23</w:t>
            </w:r>
          </w:p>
          <w:p w:rsidR="006B4394" w:rsidRPr="006B4394" w:rsidRDefault="006B4394" w:rsidP="00BE4B56">
            <w:pPr>
              <w:pStyle w:val="TableParagraph"/>
              <w:spacing w:line="242" w:lineRule="auto"/>
              <w:ind w:left="109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05.10.23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spacing w:line="242" w:lineRule="auto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</w:rPr>
              <w:t>Лекц</w:t>
            </w:r>
            <w:proofErr w:type="spellEnd"/>
            <w:r w:rsidRPr="0023512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6"/>
                <w:sz w:val="28"/>
                <w:szCs w:val="28"/>
              </w:rPr>
              <w:t>ия</w:t>
            </w:r>
            <w:proofErr w:type="spellEnd"/>
          </w:p>
        </w:tc>
      </w:tr>
      <w:tr w:rsidR="003941CE" w:rsidRPr="00235122" w:rsidTr="00D736BE">
        <w:trPr>
          <w:trHeight w:val="252"/>
        </w:trPr>
        <w:tc>
          <w:tcPr>
            <w:tcW w:w="1008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057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2.</w:t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Расчеты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по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химическим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формулам</w:t>
            </w:r>
          </w:p>
        </w:tc>
        <w:tc>
          <w:tcPr>
            <w:tcW w:w="850" w:type="dxa"/>
            <w:tcBorders>
              <w:bottom w:val="nil"/>
            </w:tcBorders>
          </w:tcPr>
          <w:p w:rsidR="003941CE" w:rsidRPr="004E6B69" w:rsidRDefault="004E6B69" w:rsidP="00BE4B56">
            <w:pPr>
              <w:pStyle w:val="TableParagraph"/>
              <w:spacing w:line="233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</w:rPr>
              <w:t>Реше</w:t>
            </w:r>
            <w:proofErr w:type="spellEnd"/>
          </w:p>
        </w:tc>
      </w:tr>
      <w:tr w:rsidR="003941CE" w:rsidRPr="00235122" w:rsidTr="00D736BE">
        <w:trPr>
          <w:trHeight w:val="253"/>
        </w:trPr>
        <w:tc>
          <w:tcPr>
            <w:tcW w:w="1008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057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веществ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pacing w:val="-5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5"/>
                <w:sz w:val="28"/>
                <w:szCs w:val="28"/>
              </w:rPr>
              <w:t>ние</w:t>
            </w:r>
            <w:proofErr w:type="spellEnd"/>
          </w:p>
        </w:tc>
      </w:tr>
      <w:tr w:rsidR="003941CE" w:rsidRPr="00235122" w:rsidTr="00D736BE">
        <w:trPr>
          <w:trHeight w:val="251"/>
        </w:trPr>
        <w:tc>
          <w:tcPr>
            <w:tcW w:w="1008" w:type="dxa"/>
            <w:tcBorders>
              <w:top w:val="nil"/>
            </w:tcBorders>
          </w:tcPr>
          <w:p w:rsidR="003941CE" w:rsidRPr="004E6B69" w:rsidRDefault="004E6B69" w:rsidP="00BE4B56">
            <w:pPr>
              <w:pStyle w:val="TableParagraph"/>
              <w:spacing w:line="232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3-4</w:t>
            </w:r>
          </w:p>
        </w:tc>
        <w:tc>
          <w:tcPr>
            <w:tcW w:w="4057" w:type="dxa"/>
            <w:tcBorders>
              <w:top w:val="nil"/>
            </w:tcBorders>
          </w:tcPr>
          <w:p w:rsidR="003941CE" w:rsidRPr="00235122" w:rsidRDefault="003941CE" w:rsidP="00BE4B56">
            <w:pPr>
              <w:pStyle w:val="TableParagraph"/>
              <w:spacing w:line="232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Расчеты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по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химическим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формулам.</w:t>
            </w:r>
            <w:r w:rsidRPr="00235122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Массовая</w:t>
            </w:r>
          </w:p>
        </w:tc>
        <w:tc>
          <w:tcPr>
            <w:tcW w:w="850" w:type="dxa"/>
            <w:tcBorders>
              <w:top w:val="nil"/>
            </w:tcBorders>
          </w:tcPr>
          <w:p w:rsidR="003941CE" w:rsidRPr="004E6B69" w:rsidRDefault="004E6B69" w:rsidP="00BE4B56">
            <w:pPr>
              <w:pStyle w:val="TableParagraph"/>
              <w:spacing w:line="232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3941CE" w:rsidRDefault="00D736BE" w:rsidP="00BE4B56">
            <w:pPr>
              <w:pStyle w:val="TableParagraph"/>
              <w:spacing w:line="232" w:lineRule="exact"/>
              <w:ind w:left="109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12.10.</w:t>
            </w:r>
          </w:p>
          <w:p w:rsidR="00D736BE" w:rsidRPr="00D736BE" w:rsidRDefault="00D736BE" w:rsidP="00BE4B56">
            <w:pPr>
              <w:pStyle w:val="TableParagraph"/>
              <w:spacing w:line="232" w:lineRule="exact"/>
              <w:ind w:left="109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12.10</w:t>
            </w:r>
          </w:p>
        </w:tc>
        <w:tc>
          <w:tcPr>
            <w:tcW w:w="850" w:type="dxa"/>
            <w:tcBorders>
              <w:top w:val="nil"/>
            </w:tcBorders>
          </w:tcPr>
          <w:p w:rsidR="003941CE" w:rsidRPr="00235122" w:rsidRDefault="003941CE" w:rsidP="00BE4B56">
            <w:pPr>
              <w:pStyle w:val="TableParagraph"/>
              <w:spacing w:line="232" w:lineRule="exact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2"/>
                <w:sz w:val="28"/>
                <w:szCs w:val="28"/>
              </w:rPr>
              <w:t>задач</w:t>
            </w:r>
            <w:proofErr w:type="spellEnd"/>
          </w:p>
        </w:tc>
      </w:tr>
    </w:tbl>
    <w:p w:rsidR="00DE682B" w:rsidRPr="00235122" w:rsidRDefault="00DE682B" w:rsidP="00DE682B">
      <w:pPr>
        <w:spacing w:line="232" w:lineRule="exact"/>
        <w:rPr>
          <w:rFonts w:ascii="Times New Roman" w:hAnsi="Times New Roman" w:cs="Times New Roman"/>
          <w:sz w:val="28"/>
          <w:szCs w:val="28"/>
        </w:rPr>
        <w:sectPr w:rsidR="00DE682B" w:rsidRPr="00235122">
          <w:pgSz w:w="8420" w:h="11910"/>
          <w:pgMar w:top="780" w:right="260" w:bottom="960" w:left="280" w:header="0" w:footer="755" w:gutter="0"/>
          <w:cols w:space="720"/>
        </w:sectPr>
      </w:pPr>
    </w:p>
    <w:p w:rsidR="00DE682B" w:rsidRPr="00235122" w:rsidRDefault="00DE682B" w:rsidP="00DE682B">
      <w:pPr>
        <w:pStyle w:val="a3"/>
        <w:spacing w:before="2"/>
        <w:rPr>
          <w:b/>
          <w:sz w:val="28"/>
          <w:szCs w:val="28"/>
        </w:rPr>
      </w:pPr>
    </w:p>
    <w:tbl>
      <w:tblPr>
        <w:tblStyle w:val="TableNormal"/>
        <w:tblW w:w="7902" w:type="dxa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4343"/>
        <w:gridCol w:w="850"/>
        <w:gridCol w:w="851"/>
        <w:gridCol w:w="850"/>
      </w:tblGrid>
      <w:tr w:rsidR="003941CE" w:rsidRPr="00235122" w:rsidTr="00D736BE">
        <w:trPr>
          <w:trHeight w:val="1516"/>
        </w:trPr>
        <w:tc>
          <w:tcPr>
            <w:tcW w:w="1008" w:type="dxa"/>
          </w:tcPr>
          <w:p w:rsidR="003941CE" w:rsidRPr="004E6B69" w:rsidRDefault="004E6B69" w:rsidP="00BE4B56">
            <w:pPr>
              <w:pStyle w:val="TableParagraph"/>
              <w:spacing w:before="246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5-8</w:t>
            </w:r>
          </w:p>
        </w:tc>
        <w:tc>
          <w:tcPr>
            <w:tcW w:w="4343" w:type="dxa"/>
          </w:tcPr>
          <w:p w:rsidR="003941CE" w:rsidRPr="00235122" w:rsidRDefault="003941CE" w:rsidP="00BE4B56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pacing w:val="-2"/>
                <w:sz w:val="28"/>
                <w:szCs w:val="28"/>
                <w:lang w:val="ru-RU"/>
              </w:rPr>
              <w:t>доля.</w:t>
            </w:r>
          </w:p>
          <w:p w:rsidR="003941CE" w:rsidRPr="00235122" w:rsidRDefault="003941CE" w:rsidP="00BE4B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Вывод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формулы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химических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соединений различными способами.</w:t>
            </w:r>
          </w:p>
        </w:tc>
        <w:tc>
          <w:tcPr>
            <w:tcW w:w="850" w:type="dxa"/>
          </w:tcPr>
          <w:p w:rsidR="003941CE" w:rsidRPr="004E6B69" w:rsidRDefault="004E6B69" w:rsidP="00BE4B56">
            <w:pPr>
              <w:pStyle w:val="TableParagraph"/>
              <w:spacing w:before="246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</w:tcPr>
          <w:p w:rsidR="003941C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19.10</w:t>
            </w:r>
          </w:p>
          <w:p w:rsidR="00D736B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19.10</w:t>
            </w:r>
          </w:p>
          <w:p w:rsidR="00D736B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26.10</w:t>
            </w:r>
          </w:p>
          <w:p w:rsidR="00D736BE" w:rsidRPr="00D736B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26.10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112" w:right="111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235122">
              <w:rPr>
                <w:spacing w:val="-4"/>
                <w:sz w:val="28"/>
                <w:szCs w:val="28"/>
                <w:lang w:val="ru-RU"/>
              </w:rPr>
              <w:t>разл</w:t>
            </w:r>
            <w:proofErr w:type="spellEnd"/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ичны</w:t>
            </w:r>
            <w:proofErr w:type="spellEnd"/>
            <w:proofErr w:type="gramEnd"/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ми </w:t>
            </w: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спос</w:t>
            </w:r>
            <w:proofErr w:type="spellEnd"/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обам</w:t>
            </w:r>
            <w:proofErr w:type="spellEnd"/>
          </w:p>
          <w:p w:rsidR="003941CE" w:rsidRPr="00235122" w:rsidRDefault="003941CE" w:rsidP="00BE4B56">
            <w:pPr>
              <w:pStyle w:val="TableParagraph"/>
              <w:spacing w:line="238" w:lineRule="exact"/>
              <w:ind w:left="112"/>
              <w:rPr>
                <w:sz w:val="28"/>
                <w:szCs w:val="28"/>
                <w:lang w:val="ru-RU"/>
              </w:rPr>
            </w:pPr>
            <w:r w:rsidRPr="00235122">
              <w:rPr>
                <w:spacing w:val="-10"/>
                <w:sz w:val="28"/>
                <w:szCs w:val="28"/>
                <w:lang w:val="ru-RU"/>
              </w:rPr>
              <w:t>и</w:t>
            </w:r>
          </w:p>
        </w:tc>
      </w:tr>
      <w:tr w:rsidR="003941CE" w:rsidRPr="00235122" w:rsidTr="00D736BE">
        <w:trPr>
          <w:trHeight w:val="1771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spacing w:before="247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941CE" w:rsidRPr="006B719F" w:rsidRDefault="006B719F" w:rsidP="00BE4B56">
            <w:pPr>
              <w:pStyle w:val="TableParagraph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9-10</w:t>
            </w:r>
          </w:p>
          <w:p w:rsidR="003941CE" w:rsidRPr="006B719F" w:rsidRDefault="006B719F" w:rsidP="00BE4B56">
            <w:pPr>
              <w:pStyle w:val="TableParagraph"/>
              <w:spacing w:before="1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11-14</w:t>
            </w:r>
          </w:p>
        </w:tc>
        <w:tc>
          <w:tcPr>
            <w:tcW w:w="4343" w:type="dxa"/>
          </w:tcPr>
          <w:p w:rsidR="003941CE" w:rsidRPr="00235122" w:rsidRDefault="003941CE" w:rsidP="00BE4B56">
            <w:pPr>
              <w:pStyle w:val="TableParagraph"/>
              <w:ind w:right="285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3.</w:t>
            </w:r>
            <w:r w:rsidRPr="00235122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Газы.</w:t>
            </w:r>
            <w:r w:rsidRPr="00235122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Расчет</w:t>
            </w:r>
            <w:r w:rsidRPr="0023512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состава</w:t>
            </w:r>
            <w:r w:rsidRPr="0023512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 xml:space="preserve">газовых </w:t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смесей</w:t>
            </w:r>
          </w:p>
          <w:p w:rsidR="003941CE" w:rsidRPr="00235122" w:rsidRDefault="003941CE" w:rsidP="00BE4B56">
            <w:pPr>
              <w:pStyle w:val="TableParagraph"/>
              <w:spacing w:line="242" w:lineRule="auto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Задачи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использованием</w:t>
            </w:r>
            <w:r w:rsidRPr="00235122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газовых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законов. Относительная плотность газов.</w:t>
            </w:r>
          </w:p>
          <w:p w:rsidR="003941CE" w:rsidRPr="00235122" w:rsidRDefault="003941CE" w:rsidP="00BE4B56">
            <w:pPr>
              <w:pStyle w:val="TableParagraph"/>
              <w:ind w:right="147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Объемная</w:t>
            </w:r>
            <w:r w:rsidRPr="0023512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доля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газов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смеси.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Смеси:</w:t>
            </w:r>
            <w:r w:rsidRPr="0023512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реакции с участием газов.</w:t>
            </w:r>
          </w:p>
        </w:tc>
        <w:tc>
          <w:tcPr>
            <w:tcW w:w="850" w:type="dxa"/>
          </w:tcPr>
          <w:p w:rsidR="003941CE" w:rsidRPr="006B719F" w:rsidRDefault="006B719F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6</w:t>
            </w:r>
          </w:p>
          <w:p w:rsidR="003941CE" w:rsidRPr="006B719F" w:rsidRDefault="006B719F" w:rsidP="00BE4B56">
            <w:pPr>
              <w:pStyle w:val="TableParagraph"/>
              <w:spacing w:before="248"/>
              <w:ind w:left="132" w:right="12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  <w:p w:rsidR="003941CE" w:rsidRPr="006B719F" w:rsidRDefault="006B719F" w:rsidP="00BE4B56">
            <w:pPr>
              <w:pStyle w:val="TableParagraph"/>
              <w:spacing w:before="2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</w:tcPr>
          <w:p w:rsidR="003941CE" w:rsidRDefault="003941C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09.11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09.11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16.11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16.11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9"/>
        </w:trPr>
        <w:tc>
          <w:tcPr>
            <w:tcW w:w="1008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z w:val="28"/>
                <w:szCs w:val="28"/>
              </w:rPr>
              <w:t>Тема</w:t>
            </w:r>
            <w:proofErr w:type="spellEnd"/>
            <w:r w:rsidRPr="0023512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35122">
              <w:rPr>
                <w:b/>
                <w:sz w:val="28"/>
                <w:szCs w:val="28"/>
              </w:rPr>
              <w:t>4.</w:t>
            </w:r>
            <w:r w:rsidRPr="00235122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Растворы</w:t>
            </w:r>
            <w:proofErr w:type="spellEnd"/>
          </w:p>
        </w:tc>
        <w:tc>
          <w:tcPr>
            <w:tcW w:w="850" w:type="dxa"/>
            <w:tcBorders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9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16</w:t>
            </w:r>
          </w:p>
        </w:tc>
        <w:tc>
          <w:tcPr>
            <w:tcW w:w="851" w:type="dxa"/>
            <w:vMerge w:val="restart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18.01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18.01</w:t>
            </w:r>
          </w:p>
        </w:tc>
        <w:tc>
          <w:tcPr>
            <w:tcW w:w="850" w:type="dxa"/>
            <w:vMerge w:val="restart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376A05" w:rsidRDefault="00376A05" w:rsidP="00BE4B56">
            <w:pPr>
              <w:pStyle w:val="TableParagraph"/>
              <w:spacing w:line="221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15</w:t>
            </w:r>
            <w:r w:rsidR="004E6B69" w:rsidRPr="00235122">
              <w:rPr>
                <w:spacing w:val="-2"/>
                <w:sz w:val="28"/>
                <w:szCs w:val="28"/>
              </w:rPr>
              <w:t>-</w:t>
            </w:r>
            <w:r w:rsidR="004E6B69" w:rsidRPr="00235122">
              <w:rPr>
                <w:spacing w:val="-5"/>
                <w:sz w:val="28"/>
                <w:szCs w:val="28"/>
              </w:rPr>
              <w:t>1</w:t>
            </w:r>
            <w:r>
              <w:rPr>
                <w:spacing w:val="-5"/>
                <w:sz w:val="28"/>
                <w:szCs w:val="28"/>
                <w:lang w:val="ru-RU"/>
              </w:rPr>
              <w:t>8</w:t>
            </w: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1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Массовая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доля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растворенного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вещества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35122">
              <w:rPr>
                <w:spacing w:val="-10"/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1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6B719F" w:rsidP="006B719F">
            <w:pPr>
              <w:pStyle w:val="TableParagraph"/>
              <w:spacing w:line="223" w:lineRule="exact"/>
              <w:ind w:left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 xml:space="preserve">  </w:t>
            </w:r>
            <w:proofErr w:type="spellStart"/>
            <w:proofErr w:type="gramStart"/>
            <w:r w:rsidR="004E6B69" w:rsidRPr="00235122">
              <w:rPr>
                <w:spacing w:val="-2"/>
                <w:sz w:val="28"/>
                <w:szCs w:val="28"/>
              </w:rPr>
              <w:t>растворе</w:t>
            </w:r>
            <w:proofErr w:type="spellEnd"/>
            <w:proofErr w:type="gramEnd"/>
            <w:r w:rsidR="004E6B69"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Приготовление</w:t>
            </w:r>
            <w:proofErr w:type="spellEnd"/>
            <w:r w:rsidRPr="00235122">
              <w:rPr>
                <w:spacing w:val="-8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>и</w:t>
            </w:r>
            <w:r w:rsidRPr="00235122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смешивание</w:t>
            </w:r>
            <w:proofErr w:type="spellEnd"/>
            <w:r w:rsidRPr="00235122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растворов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2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2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Молярная</w:t>
            </w:r>
            <w:proofErr w:type="spellEnd"/>
            <w:r w:rsidRPr="0023512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концентрация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4E6B69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  <w:r w:rsidRPr="00235122">
              <w:rPr>
                <w:spacing w:val="-2"/>
                <w:sz w:val="28"/>
                <w:szCs w:val="28"/>
              </w:rPr>
              <w:t>1</w:t>
            </w:r>
            <w:r w:rsidR="00376A05">
              <w:rPr>
                <w:spacing w:val="-2"/>
                <w:sz w:val="28"/>
                <w:szCs w:val="28"/>
                <w:lang w:val="ru-RU"/>
              </w:rPr>
              <w:t>9-22</w:t>
            </w: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Pr="00376A05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Растворимость</w:t>
            </w:r>
            <w:proofErr w:type="spellEnd"/>
            <w:r w:rsidRPr="00235122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веществ</w:t>
            </w:r>
            <w:proofErr w:type="spellEnd"/>
            <w:r w:rsidRPr="00235122">
              <w:rPr>
                <w:sz w:val="28"/>
                <w:szCs w:val="28"/>
              </w:rPr>
              <w:t>.</w:t>
            </w:r>
            <w:r w:rsidRPr="00235122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Кристаллогидраты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156A28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23-28</w:t>
            </w:r>
          </w:p>
          <w:p w:rsidR="00D736BE" w:rsidRPr="00156A28" w:rsidRDefault="00D736BE" w:rsidP="00D736BE">
            <w:pPr>
              <w:pStyle w:val="TableParagraph"/>
              <w:spacing w:line="223" w:lineRule="exact"/>
              <w:ind w:left="0" w:right="3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Расчеты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по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уравнениям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химических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реакций,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235122">
              <w:rPr>
                <w:sz w:val="28"/>
                <w:szCs w:val="28"/>
              </w:rPr>
              <w:t>протекающих</w:t>
            </w:r>
            <w:proofErr w:type="spellEnd"/>
            <w:proofErr w:type="gramEnd"/>
            <w:r w:rsidRPr="00235122">
              <w:rPr>
                <w:spacing w:val="-3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>в</w:t>
            </w:r>
            <w:r w:rsidRPr="0023512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растворах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9"/>
        </w:trPr>
        <w:tc>
          <w:tcPr>
            <w:tcW w:w="1008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29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29-30</w:t>
            </w:r>
          </w:p>
        </w:tc>
        <w:tc>
          <w:tcPr>
            <w:tcW w:w="4343" w:type="dxa"/>
            <w:tcBorders>
              <w:top w:val="nil"/>
            </w:tcBorders>
          </w:tcPr>
          <w:p w:rsidR="004E6B69" w:rsidRPr="00235122" w:rsidRDefault="004E6B69" w:rsidP="00BE4B56">
            <w:pPr>
              <w:pStyle w:val="TableParagraph"/>
              <w:spacing w:line="229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Зачет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по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теме</w:t>
            </w:r>
            <w:proofErr w:type="spellEnd"/>
            <w:r w:rsidRPr="00235122">
              <w:rPr>
                <w:sz w:val="28"/>
                <w:szCs w:val="28"/>
              </w:rPr>
              <w:t xml:space="preserve">: </w:t>
            </w:r>
            <w:r w:rsidRPr="00235122">
              <w:rPr>
                <w:spacing w:val="-2"/>
                <w:sz w:val="28"/>
                <w:szCs w:val="28"/>
              </w:rPr>
              <w:t>«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Растворы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».</w:t>
            </w:r>
          </w:p>
        </w:tc>
        <w:tc>
          <w:tcPr>
            <w:tcW w:w="850" w:type="dxa"/>
            <w:tcBorders>
              <w:top w:val="nil"/>
            </w:tcBorders>
          </w:tcPr>
          <w:p w:rsidR="004E6B69" w:rsidRPr="00235122" w:rsidRDefault="004E6B69" w:rsidP="00BE4B56">
            <w:pPr>
              <w:pStyle w:val="TableParagraph"/>
              <w:spacing w:line="229" w:lineRule="exact"/>
              <w:ind w:left="132" w:right="120"/>
              <w:jc w:val="center"/>
              <w:rPr>
                <w:sz w:val="28"/>
                <w:szCs w:val="28"/>
              </w:rPr>
            </w:pPr>
            <w:r w:rsidRPr="0023512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1CE" w:rsidRPr="00235122" w:rsidTr="00D736BE">
        <w:trPr>
          <w:trHeight w:val="2277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spacing w:before="247"/>
              <w:ind w:left="0"/>
              <w:rPr>
                <w:b/>
                <w:sz w:val="28"/>
                <w:szCs w:val="28"/>
              </w:rPr>
            </w:pPr>
          </w:p>
          <w:p w:rsidR="003941CE" w:rsidRPr="00156A28" w:rsidRDefault="003941CE" w:rsidP="00BE4B56">
            <w:pPr>
              <w:pStyle w:val="TableParagraph"/>
              <w:ind w:left="10" w:right="3"/>
              <w:jc w:val="center"/>
              <w:rPr>
                <w:sz w:val="28"/>
                <w:szCs w:val="28"/>
                <w:lang w:val="ru-RU"/>
              </w:rPr>
            </w:pPr>
          </w:p>
          <w:p w:rsidR="003941CE" w:rsidRPr="00235122" w:rsidRDefault="003941CE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941CE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31-32</w:t>
            </w:r>
          </w:p>
          <w:p w:rsidR="00156A28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156A28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156A28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33-34</w:t>
            </w:r>
          </w:p>
        </w:tc>
        <w:tc>
          <w:tcPr>
            <w:tcW w:w="4343" w:type="dxa"/>
          </w:tcPr>
          <w:p w:rsidR="003941CE" w:rsidRPr="00235122" w:rsidRDefault="003941CE" w:rsidP="00BE4B56">
            <w:pPr>
              <w:pStyle w:val="TableParagraph"/>
              <w:tabs>
                <w:tab w:val="left" w:pos="817"/>
                <w:tab w:val="left" w:pos="1187"/>
                <w:tab w:val="left" w:pos="2089"/>
                <w:tab w:val="left" w:pos="2528"/>
                <w:tab w:val="left" w:pos="3943"/>
              </w:tabs>
              <w:ind w:right="93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>5.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Задачи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>на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вычисление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массы </w:t>
            </w:r>
            <w:r w:rsidRPr="00235122">
              <w:rPr>
                <w:b/>
                <w:sz w:val="28"/>
                <w:szCs w:val="28"/>
                <w:lang w:val="ru-RU"/>
              </w:rPr>
              <w:t>(объема) компонентов смеси</w:t>
            </w:r>
          </w:p>
          <w:p w:rsidR="003941CE" w:rsidRPr="00235122" w:rsidRDefault="003941CE" w:rsidP="00BE4B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Определение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состава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смеси,</w:t>
            </w:r>
            <w:r w:rsidRPr="00235122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все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 xml:space="preserve">компоненты которой взаимодействуют с указанными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реагентами.</w:t>
            </w:r>
          </w:p>
          <w:p w:rsidR="003941CE" w:rsidRPr="00235122" w:rsidRDefault="003941CE" w:rsidP="00BE4B56">
            <w:pPr>
              <w:pStyle w:val="TableParagraph"/>
              <w:ind w:right="285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Определение состава смеси, которой выборочно</w:t>
            </w:r>
            <w:r w:rsidRPr="00235122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взаимодействуют</w:t>
            </w:r>
            <w:r w:rsidRPr="00235122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</w:t>
            </w:r>
            <w:r w:rsidRPr="00235122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 xml:space="preserve">указанными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реагентами.</w:t>
            </w:r>
          </w:p>
        </w:tc>
        <w:tc>
          <w:tcPr>
            <w:tcW w:w="850" w:type="dxa"/>
          </w:tcPr>
          <w:p w:rsidR="003941CE" w:rsidRPr="00156A28" w:rsidRDefault="003941CE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3941CE" w:rsidRPr="00156A28" w:rsidRDefault="00156A28" w:rsidP="00BE4B56">
            <w:pPr>
              <w:pStyle w:val="TableParagraph"/>
              <w:spacing w:before="248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  <w:p w:rsidR="003941CE" w:rsidRPr="00235122" w:rsidRDefault="003941CE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941CE" w:rsidRPr="00235122" w:rsidRDefault="003941CE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941CE" w:rsidRDefault="00156A28" w:rsidP="00BE4B56">
            <w:pPr>
              <w:pStyle w:val="TableParagraph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  <w:p w:rsidR="00156A28" w:rsidRDefault="00156A28" w:rsidP="00BE4B56">
            <w:pPr>
              <w:pStyle w:val="TableParagraph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</w:p>
          <w:p w:rsidR="00156A28" w:rsidRDefault="00156A28" w:rsidP="00BE4B56">
            <w:pPr>
              <w:pStyle w:val="TableParagraph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</w:tcPr>
          <w:p w:rsidR="003941CE" w:rsidRDefault="003941C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25.01.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01.02.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01.02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50"/>
        </w:trPr>
        <w:tc>
          <w:tcPr>
            <w:tcW w:w="1008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tabs>
                <w:tab w:val="left" w:pos="983"/>
                <w:tab w:val="left" w:pos="1516"/>
                <w:tab w:val="left" w:pos="2729"/>
                <w:tab w:val="left" w:pos="3336"/>
              </w:tabs>
              <w:spacing w:line="230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4"/>
                <w:sz w:val="28"/>
                <w:szCs w:val="28"/>
              </w:rPr>
              <w:t>Тема</w:t>
            </w:r>
            <w:proofErr w:type="spellEnd"/>
            <w:r w:rsidRPr="00235122">
              <w:rPr>
                <w:b/>
                <w:sz w:val="28"/>
                <w:szCs w:val="28"/>
              </w:rPr>
              <w:tab/>
            </w:r>
            <w:r w:rsidRPr="00235122">
              <w:rPr>
                <w:b/>
                <w:spacing w:val="-5"/>
                <w:sz w:val="28"/>
                <w:szCs w:val="28"/>
              </w:rPr>
              <w:t>6.</w:t>
            </w:r>
            <w:r w:rsidRPr="00235122">
              <w:rPr>
                <w:b/>
                <w:sz w:val="28"/>
                <w:szCs w:val="28"/>
              </w:rPr>
              <w:tab/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Расчеты</w:t>
            </w:r>
            <w:proofErr w:type="spellEnd"/>
            <w:r w:rsidRPr="00235122">
              <w:rPr>
                <w:b/>
                <w:sz w:val="28"/>
                <w:szCs w:val="28"/>
              </w:rPr>
              <w:tab/>
            </w:r>
            <w:proofErr w:type="spellStart"/>
            <w:r w:rsidRPr="00235122">
              <w:rPr>
                <w:b/>
                <w:spacing w:val="-5"/>
                <w:sz w:val="28"/>
                <w:szCs w:val="28"/>
              </w:rPr>
              <w:t>по</w:t>
            </w:r>
            <w:proofErr w:type="spellEnd"/>
            <w:r w:rsidRPr="00235122">
              <w:rPr>
                <w:b/>
                <w:sz w:val="28"/>
                <w:szCs w:val="28"/>
              </w:rPr>
              <w:tab/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химическим</w:t>
            </w:r>
            <w:proofErr w:type="spellEnd"/>
          </w:p>
        </w:tc>
        <w:tc>
          <w:tcPr>
            <w:tcW w:w="850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30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10"/>
                <w:sz w:val="28"/>
                <w:szCs w:val="28"/>
                <w:lang w:val="ru-RU"/>
              </w:rPr>
              <w:t>8</w:t>
            </w:r>
          </w:p>
        </w:tc>
        <w:tc>
          <w:tcPr>
            <w:tcW w:w="851" w:type="dxa"/>
            <w:vMerge w:val="restart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07.03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07.03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14.03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14.03</w:t>
            </w:r>
          </w:p>
        </w:tc>
        <w:tc>
          <w:tcPr>
            <w:tcW w:w="850" w:type="dxa"/>
            <w:vMerge w:val="restart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1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уравнениям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1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35-38</w:t>
            </w: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1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Вычисление</w:t>
            </w:r>
            <w:r w:rsidRPr="0023512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продукта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реакции,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если</w:t>
            </w:r>
            <w:r w:rsidRPr="0023512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одно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35122">
              <w:rPr>
                <w:spacing w:val="-5"/>
                <w:sz w:val="28"/>
                <w:szCs w:val="28"/>
                <w:lang w:val="ru-RU"/>
              </w:rPr>
              <w:t>из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1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реагирующих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веществ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дано</w:t>
            </w:r>
            <w:r w:rsidRPr="0023512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избытке.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vMerge/>
          </w:tcPr>
          <w:p w:rsidR="004E6B69" w:rsidRPr="00143F36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156A28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39-42</w:t>
            </w: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Pr="00156A28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Вычисление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выхода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продукта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реакции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156A28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3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43-44</w:t>
            </w: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Вычисление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продукта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реакции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156A28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235122">
              <w:rPr>
                <w:sz w:val="28"/>
                <w:szCs w:val="28"/>
              </w:rPr>
              <w:t>из</w:t>
            </w:r>
            <w:proofErr w:type="spellEnd"/>
            <w:proofErr w:type="gramEnd"/>
            <w:r w:rsidRPr="00235122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вещества</w:t>
            </w:r>
            <w:proofErr w:type="spellEnd"/>
            <w:r w:rsidRPr="00235122">
              <w:rPr>
                <w:sz w:val="28"/>
                <w:szCs w:val="28"/>
              </w:rPr>
              <w:t>,</w:t>
            </w:r>
            <w:r w:rsidRPr="0023512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содержащего</w:t>
            </w:r>
            <w:proofErr w:type="spellEnd"/>
            <w:r w:rsidRPr="0023512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примеси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8"/>
        </w:trPr>
        <w:tc>
          <w:tcPr>
            <w:tcW w:w="1008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28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45-46</w:t>
            </w:r>
          </w:p>
        </w:tc>
        <w:tc>
          <w:tcPr>
            <w:tcW w:w="4343" w:type="dxa"/>
            <w:tcBorders>
              <w:top w:val="nil"/>
            </w:tcBorders>
          </w:tcPr>
          <w:p w:rsidR="004E6B69" w:rsidRPr="00235122" w:rsidRDefault="004E6B69" w:rsidP="00BE4B56">
            <w:pPr>
              <w:pStyle w:val="TableParagraph"/>
              <w:spacing w:line="228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Зачет</w:t>
            </w:r>
            <w:proofErr w:type="spellEnd"/>
            <w:r w:rsidRPr="00235122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по</w:t>
            </w:r>
            <w:proofErr w:type="spellEnd"/>
            <w:r w:rsidRPr="00235122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темам</w:t>
            </w:r>
            <w:proofErr w:type="spellEnd"/>
            <w:r w:rsidRPr="00235122">
              <w:rPr>
                <w:spacing w:val="-3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>5</w:t>
            </w:r>
            <w:r w:rsidRPr="00235122">
              <w:rPr>
                <w:spacing w:val="-1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 xml:space="preserve">и </w:t>
            </w:r>
            <w:r w:rsidRPr="00235122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850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28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82B" w:rsidRPr="00235122" w:rsidRDefault="00DE682B" w:rsidP="00DE682B">
      <w:pPr>
        <w:rPr>
          <w:rFonts w:ascii="Times New Roman" w:hAnsi="Times New Roman" w:cs="Times New Roman"/>
          <w:sz w:val="28"/>
          <w:szCs w:val="28"/>
        </w:rPr>
        <w:sectPr w:rsidR="00DE682B" w:rsidRPr="00235122">
          <w:pgSz w:w="8420" w:h="11910"/>
          <w:pgMar w:top="820" w:right="260" w:bottom="960" w:left="280" w:header="0" w:footer="779" w:gutter="0"/>
          <w:cols w:space="720"/>
        </w:sectPr>
      </w:pPr>
    </w:p>
    <w:p w:rsidR="00DE682B" w:rsidRPr="00235122" w:rsidRDefault="00DE682B" w:rsidP="00DE682B">
      <w:pPr>
        <w:pStyle w:val="a3"/>
        <w:spacing w:before="2"/>
        <w:rPr>
          <w:b/>
          <w:sz w:val="28"/>
          <w:szCs w:val="28"/>
        </w:r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4681"/>
        <w:gridCol w:w="887"/>
        <w:gridCol w:w="731"/>
        <w:gridCol w:w="731"/>
      </w:tblGrid>
      <w:tr w:rsidR="004E6B69" w:rsidRPr="00235122" w:rsidTr="00270373">
        <w:trPr>
          <w:trHeight w:val="2023"/>
        </w:trPr>
        <w:tc>
          <w:tcPr>
            <w:tcW w:w="1008" w:type="dxa"/>
          </w:tcPr>
          <w:p w:rsidR="004E6B69" w:rsidRPr="00235122" w:rsidRDefault="004E6B69" w:rsidP="00BE4B56">
            <w:pPr>
              <w:pStyle w:val="TableParagraph"/>
              <w:spacing w:before="247"/>
              <w:ind w:left="0"/>
              <w:rPr>
                <w:b/>
                <w:sz w:val="28"/>
                <w:szCs w:val="28"/>
              </w:rPr>
            </w:pPr>
          </w:p>
          <w:p w:rsidR="004E6B69" w:rsidRPr="00235122" w:rsidRDefault="004E6B69" w:rsidP="00BE4B56">
            <w:pPr>
              <w:pStyle w:val="TableParagraph"/>
              <w:ind w:left="10"/>
              <w:jc w:val="center"/>
              <w:rPr>
                <w:sz w:val="28"/>
                <w:szCs w:val="28"/>
                <w:lang w:val="ru-RU"/>
              </w:rPr>
            </w:pPr>
          </w:p>
          <w:p w:rsidR="004E6B69" w:rsidRDefault="00156A28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47-48</w:t>
            </w:r>
          </w:p>
          <w:p w:rsidR="00156A28" w:rsidRDefault="00156A28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49-50</w:t>
            </w:r>
          </w:p>
          <w:p w:rsidR="004E6B69" w:rsidRPr="00156A28" w:rsidRDefault="004E6B69" w:rsidP="00BE4B56">
            <w:pPr>
              <w:pStyle w:val="TableParagraph"/>
              <w:spacing w:before="1"/>
              <w:ind w:left="10" w:right="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1" w:type="dxa"/>
          </w:tcPr>
          <w:p w:rsidR="004E6B69" w:rsidRPr="00235122" w:rsidRDefault="004E6B69" w:rsidP="00BE4B56">
            <w:pPr>
              <w:pStyle w:val="TableParagraph"/>
              <w:tabs>
                <w:tab w:val="left" w:pos="940"/>
                <w:tab w:val="left" w:pos="1432"/>
                <w:tab w:val="left" w:pos="3399"/>
              </w:tabs>
              <w:ind w:right="94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>7.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Закономерности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 xml:space="preserve">протекания </w:t>
            </w:r>
            <w:r w:rsidRPr="00235122">
              <w:rPr>
                <w:b/>
                <w:sz w:val="28"/>
                <w:szCs w:val="28"/>
                <w:lang w:val="ru-RU"/>
              </w:rPr>
              <w:t>химических реакций</w:t>
            </w:r>
          </w:p>
          <w:p w:rsidR="004E6B69" w:rsidRPr="00235122" w:rsidRDefault="004E6B69" w:rsidP="00BE4B56">
            <w:pPr>
              <w:pStyle w:val="TableParagraph"/>
              <w:ind w:right="285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Расчеты по термохимическим уравнениям. Вычисление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теплового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эффекта.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Закон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Гесса и его следствия.</w:t>
            </w:r>
          </w:p>
          <w:p w:rsidR="004E6B69" w:rsidRPr="00235122" w:rsidRDefault="004E6B69" w:rsidP="00BE4B56">
            <w:pPr>
              <w:pStyle w:val="TableParagraph"/>
              <w:rPr>
                <w:sz w:val="28"/>
                <w:szCs w:val="28"/>
              </w:rPr>
            </w:pPr>
            <w:r w:rsidRPr="00235122">
              <w:rPr>
                <w:sz w:val="28"/>
                <w:szCs w:val="28"/>
                <w:lang w:val="ru-RU"/>
              </w:rPr>
              <w:t>Скорость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химической</w:t>
            </w:r>
            <w:r w:rsidRPr="00235122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реакции.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 xml:space="preserve">Химическое равновесие. </w:t>
            </w:r>
            <w:proofErr w:type="spellStart"/>
            <w:r w:rsidRPr="00235122">
              <w:rPr>
                <w:sz w:val="28"/>
                <w:szCs w:val="28"/>
              </w:rPr>
              <w:t>Константа</w:t>
            </w:r>
            <w:proofErr w:type="spellEnd"/>
            <w:r w:rsidRPr="00235122">
              <w:rPr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химического</w:t>
            </w:r>
            <w:proofErr w:type="spellEnd"/>
          </w:p>
          <w:p w:rsidR="004E6B69" w:rsidRPr="00235122" w:rsidRDefault="004E6B69" w:rsidP="00BE4B56">
            <w:pPr>
              <w:pStyle w:val="TableParagraph"/>
              <w:spacing w:line="238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235122">
              <w:rPr>
                <w:spacing w:val="-2"/>
                <w:sz w:val="28"/>
                <w:szCs w:val="28"/>
              </w:rPr>
              <w:t>равновесия</w:t>
            </w:r>
            <w:proofErr w:type="spellEnd"/>
            <w:proofErr w:type="gram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87" w:type="dxa"/>
          </w:tcPr>
          <w:p w:rsidR="004E6B69" w:rsidRPr="00156A28" w:rsidRDefault="00156A28" w:rsidP="00BE4B56">
            <w:pPr>
              <w:pStyle w:val="TableParagraph"/>
              <w:spacing w:line="247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  <w:p w:rsidR="004E6B69" w:rsidRPr="00235122" w:rsidRDefault="004E6B69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4E6B69" w:rsidRDefault="004E6B69" w:rsidP="00BE4B56">
            <w:pPr>
              <w:pStyle w:val="TableParagraph"/>
              <w:spacing w:before="1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spacing w:before="1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  <w:p w:rsidR="004E6B69" w:rsidRPr="00235122" w:rsidRDefault="004E6B69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</w:rPr>
            </w:pPr>
          </w:p>
          <w:p w:rsidR="004E6B69" w:rsidRPr="00156A28" w:rsidRDefault="00156A28" w:rsidP="00BE4B56">
            <w:pPr>
              <w:pStyle w:val="TableParagraph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31" w:type="dxa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21.03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21.03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28.03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28.03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731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270373">
        <w:trPr>
          <w:trHeight w:val="251"/>
        </w:trPr>
        <w:tc>
          <w:tcPr>
            <w:tcW w:w="1008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81" w:type="dxa"/>
            <w:tcBorders>
              <w:bottom w:val="nil"/>
            </w:tcBorders>
          </w:tcPr>
          <w:p w:rsidR="004E6B69" w:rsidRPr="00235122" w:rsidRDefault="004E6B69" w:rsidP="00DE682B">
            <w:pPr>
              <w:pStyle w:val="TableParagraph"/>
              <w:tabs>
                <w:tab w:val="left" w:pos="820"/>
                <w:tab w:val="left" w:pos="1189"/>
                <w:tab w:val="left" w:pos="1760"/>
                <w:tab w:val="left" w:pos="3269"/>
              </w:tabs>
              <w:spacing w:line="232" w:lineRule="exact"/>
              <w:ind w:left="0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235122">
              <w:rPr>
                <w:b/>
                <w:sz w:val="28"/>
                <w:szCs w:val="28"/>
              </w:rPr>
              <w:t>Тема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35122">
              <w:rPr>
                <w:b/>
                <w:sz w:val="28"/>
                <w:szCs w:val="28"/>
              </w:rPr>
              <w:t>8.</w:t>
            </w:r>
            <w:r w:rsidRPr="00235122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z w:val="28"/>
                <w:szCs w:val="28"/>
              </w:rPr>
              <w:t>Экспериментальные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z w:val="28"/>
                <w:szCs w:val="28"/>
              </w:rPr>
              <w:t>задачи</w:t>
            </w:r>
            <w:proofErr w:type="spellEnd"/>
            <w:r w:rsidRPr="0023512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87" w:type="dxa"/>
            <w:tcBorders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32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6</w:t>
            </w:r>
          </w:p>
        </w:tc>
        <w:tc>
          <w:tcPr>
            <w:tcW w:w="731" w:type="dxa"/>
            <w:vMerge w:val="restart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18.04</w:t>
            </w:r>
          </w:p>
          <w:p w:rsidR="006349C4" w:rsidRP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18.04</w:t>
            </w:r>
          </w:p>
        </w:tc>
        <w:tc>
          <w:tcPr>
            <w:tcW w:w="731" w:type="dxa"/>
            <w:vMerge w:val="restart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235122" w:rsidRDefault="004E6B69" w:rsidP="00DE682B">
            <w:pPr>
              <w:pStyle w:val="TableParagraph"/>
              <w:spacing w:line="221" w:lineRule="exact"/>
              <w:ind w:left="0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39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156A28" w:rsidP="00BE4B56">
            <w:pPr>
              <w:pStyle w:val="TableParagraph"/>
              <w:spacing w:line="220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51-52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143F36" w:rsidRDefault="004E6B69" w:rsidP="00235122">
            <w:pPr>
              <w:pStyle w:val="a3"/>
              <w:spacing w:before="41" w:line="276" w:lineRule="auto"/>
              <w:ind w:left="117" w:right="108"/>
              <w:jc w:val="both"/>
              <w:rPr>
                <w:sz w:val="28"/>
                <w:szCs w:val="28"/>
                <w:lang w:val="ru-RU"/>
              </w:rPr>
            </w:pPr>
            <w:r w:rsidRPr="00143F36">
              <w:rPr>
                <w:sz w:val="28"/>
                <w:szCs w:val="28"/>
                <w:lang w:val="ru-RU"/>
              </w:rPr>
              <w:t>Исследование зависимости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скорости химической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реакции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от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различных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факторов: природы реагирующих веществ, концентрации реагирующих веществ, величины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площади поверхности</w:t>
            </w:r>
            <w:r w:rsidRPr="00143F3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их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соприкосновения,</w:t>
            </w:r>
            <w:r w:rsidRPr="00143F3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температуры,</w:t>
            </w:r>
            <w:r w:rsidRPr="00143F3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катализатора.</w:t>
            </w:r>
          </w:p>
          <w:p w:rsidR="004E6B69" w:rsidRPr="00235122" w:rsidRDefault="004E6B69" w:rsidP="00BE4B56">
            <w:pPr>
              <w:pStyle w:val="TableParagraph"/>
              <w:spacing w:line="220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0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 xml:space="preserve">   </w:t>
            </w:r>
            <w:r w:rsidR="00156A28">
              <w:rPr>
                <w:sz w:val="28"/>
                <w:szCs w:val="28"/>
                <w:lang w:val="ru-RU"/>
              </w:rPr>
              <w:t>53-54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235122" w:rsidRDefault="004E6B69" w:rsidP="00DE682B">
            <w:pPr>
              <w:pStyle w:val="TableParagraph"/>
              <w:spacing w:line="224" w:lineRule="exact"/>
              <w:ind w:left="0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Изучение химических свойств различных классов неорганических веществ: оксидов, кислот,</w:t>
            </w:r>
            <w:r w:rsidRPr="00235122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оснований, солей.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731" w:type="dxa"/>
            <w:vMerge/>
          </w:tcPr>
          <w:p w:rsidR="004E6B69" w:rsidRPr="00143F36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E6B69" w:rsidRPr="00235122" w:rsidTr="00AF1445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ind w:left="10" w:right="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235122" w:rsidRDefault="004E6B69" w:rsidP="00DE682B">
            <w:pPr>
              <w:pStyle w:val="TableParagraph"/>
              <w:spacing w:line="223" w:lineRule="exact"/>
              <w:ind w:left="0"/>
              <w:rPr>
                <w:sz w:val="28"/>
                <w:szCs w:val="28"/>
              </w:rPr>
            </w:pPr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235122" w:rsidRDefault="006349C4" w:rsidP="006349C4">
            <w:pPr>
              <w:pStyle w:val="TableParagraph"/>
              <w:spacing w:line="223" w:lineRule="exact"/>
              <w:ind w:left="0" w:right="12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 xml:space="preserve">      </w:t>
            </w:r>
            <w:r w:rsidR="004E6B69" w:rsidRPr="0023512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50"/>
        </w:trPr>
        <w:tc>
          <w:tcPr>
            <w:tcW w:w="1008" w:type="dxa"/>
            <w:tcBorders>
              <w:top w:val="nil"/>
            </w:tcBorders>
          </w:tcPr>
          <w:p w:rsidR="004E6B69" w:rsidRDefault="00156A28" w:rsidP="00DE682B">
            <w:pPr>
              <w:pStyle w:val="TableParagraph"/>
              <w:spacing w:line="230" w:lineRule="exact"/>
              <w:ind w:left="1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55-56</w:t>
            </w:r>
          </w:p>
          <w:p w:rsidR="006349C4" w:rsidRDefault="006349C4" w:rsidP="00DE682B">
            <w:pPr>
              <w:pStyle w:val="TableParagraph"/>
              <w:spacing w:line="230" w:lineRule="exact"/>
              <w:ind w:left="10"/>
              <w:rPr>
                <w:sz w:val="28"/>
                <w:szCs w:val="28"/>
                <w:lang w:val="ru-RU"/>
              </w:rPr>
            </w:pPr>
          </w:p>
          <w:p w:rsidR="006349C4" w:rsidRPr="00235122" w:rsidRDefault="006349C4" w:rsidP="00DE682B">
            <w:pPr>
              <w:pStyle w:val="TableParagraph"/>
              <w:spacing w:line="230" w:lineRule="exact"/>
              <w:ind w:left="10"/>
              <w:rPr>
                <w:sz w:val="28"/>
                <w:szCs w:val="28"/>
                <w:lang w:val="ru-RU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4E6B69" w:rsidRPr="00235122" w:rsidRDefault="004E6B69" w:rsidP="00DE682B">
            <w:pPr>
              <w:pStyle w:val="TableParagraph"/>
              <w:spacing w:line="230" w:lineRule="exact"/>
              <w:ind w:left="0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 xml:space="preserve"> Итоговое занятие</w:t>
            </w:r>
          </w:p>
        </w:tc>
        <w:tc>
          <w:tcPr>
            <w:tcW w:w="887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30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270373">
        <w:trPr>
          <w:trHeight w:val="290"/>
        </w:trPr>
        <w:tc>
          <w:tcPr>
            <w:tcW w:w="1008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81" w:type="dxa"/>
          </w:tcPr>
          <w:p w:rsidR="004E6B69" w:rsidRPr="00235122" w:rsidRDefault="004E6B69" w:rsidP="00BE4B56">
            <w:pPr>
              <w:pStyle w:val="TableParagraph"/>
              <w:spacing w:line="247" w:lineRule="exact"/>
              <w:ind w:left="10"/>
              <w:jc w:val="center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887" w:type="dxa"/>
          </w:tcPr>
          <w:p w:rsidR="004E6B69" w:rsidRPr="00156A28" w:rsidRDefault="00156A28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5"/>
                <w:sz w:val="28"/>
                <w:szCs w:val="28"/>
                <w:lang w:val="ru-RU"/>
              </w:rPr>
              <w:t>56</w:t>
            </w:r>
          </w:p>
        </w:tc>
        <w:tc>
          <w:tcPr>
            <w:tcW w:w="731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DE682B" w:rsidRPr="00235122" w:rsidRDefault="00DE682B" w:rsidP="00DE682B">
      <w:pPr>
        <w:pStyle w:val="a3"/>
        <w:spacing w:before="1"/>
        <w:rPr>
          <w:b/>
          <w:sz w:val="28"/>
          <w:szCs w:val="28"/>
        </w:rPr>
      </w:pPr>
    </w:p>
    <w:p w:rsidR="007E32FB" w:rsidRPr="007E32FB" w:rsidRDefault="007E32FB" w:rsidP="007E32FB">
      <w:pPr>
        <w:ind w:left="108"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2FB">
        <w:rPr>
          <w:rFonts w:ascii="Times New Roman" w:hAnsi="Times New Roman" w:cs="Times New Roman"/>
          <w:b/>
          <w:sz w:val="28"/>
          <w:szCs w:val="28"/>
        </w:rPr>
        <w:t>Список</w:t>
      </w:r>
      <w:r w:rsidRPr="007E32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E32FB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Pr="007E32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E32FB">
        <w:rPr>
          <w:rFonts w:ascii="Times New Roman" w:hAnsi="Times New Roman" w:cs="Times New Roman"/>
          <w:b/>
          <w:sz w:val="28"/>
          <w:szCs w:val="28"/>
        </w:rPr>
        <w:t>по</w:t>
      </w:r>
      <w:r w:rsidRPr="007E32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E32FB">
        <w:rPr>
          <w:rFonts w:ascii="Times New Roman" w:hAnsi="Times New Roman" w:cs="Times New Roman"/>
          <w:b/>
          <w:sz w:val="28"/>
          <w:szCs w:val="28"/>
        </w:rPr>
        <w:t>курсу</w:t>
      </w:r>
    </w:p>
    <w:p w:rsidR="007E32FB" w:rsidRPr="007E32FB" w:rsidRDefault="007E32FB" w:rsidP="007E32FB">
      <w:pPr>
        <w:pStyle w:val="a3"/>
        <w:spacing w:before="5"/>
        <w:rPr>
          <w:b/>
          <w:sz w:val="28"/>
          <w:szCs w:val="28"/>
        </w:rPr>
      </w:pP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line="278" w:lineRule="auto"/>
        <w:ind w:right="109"/>
        <w:rPr>
          <w:sz w:val="28"/>
          <w:szCs w:val="28"/>
        </w:rPr>
      </w:pPr>
      <w:r w:rsidRPr="007E32FB">
        <w:rPr>
          <w:sz w:val="28"/>
          <w:szCs w:val="28"/>
        </w:rPr>
        <w:t>О.С.</w:t>
      </w:r>
      <w:r w:rsidRPr="007E32FB">
        <w:rPr>
          <w:spacing w:val="1"/>
          <w:sz w:val="28"/>
          <w:szCs w:val="28"/>
        </w:rPr>
        <w:t xml:space="preserve"> </w:t>
      </w:r>
      <w:r w:rsidRPr="007E32FB">
        <w:rPr>
          <w:sz w:val="28"/>
          <w:szCs w:val="28"/>
        </w:rPr>
        <w:t>Габриелян,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 8</w:t>
      </w:r>
      <w:r w:rsidRPr="007E32FB">
        <w:rPr>
          <w:spacing w:val="5"/>
          <w:sz w:val="28"/>
          <w:szCs w:val="28"/>
        </w:rPr>
        <w:t xml:space="preserve"> </w:t>
      </w:r>
      <w:r w:rsidRPr="007E32FB">
        <w:rPr>
          <w:sz w:val="28"/>
          <w:szCs w:val="28"/>
        </w:rPr>
        <w:t>–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9</w:t>
      </w:r>
      <w:r w:rsidRPr="007E32FB">
        <w:rPr>
          <w:spacing w:val="3"/>
          <w:sz w:val="28"/>
          <w:szCs w:val="28"/>
        </w:rPr>
        <w:t xml:space="preserve"> </w:t>
      </w:r>
      <w:proofErr w:type="spellStart"/>
      <w:r w:rsidRPr="007E32FB">
        <w:rPr>
          <w:sz w:val="28"/>
          <w:szCs w:val="28"/>
        </w:rPr>
        <w:t>кл</w:t>
      </w:r>
      <w:proofErr w:type="spellEnd"/>
      <w:r w:rsidRPr="007E32FB">
        <w:rPr>
          <w:sz w:val="28"/>
          <w:szCs w:val="28"/>
        </w:rPr>
        <w:t>.</w:t>
      </w:r>
      <w:proofErr w:type="gramStart"/>
      <w:r w:rsidRPr="007E32FB">
        <w:rPr>
          <w:sz w:val="28"/>
          <w:szCs w:val="28"/>
        </w:rPr>
        <w:t xml:space="preserve"> :</w:t>
      </w:r>
      <w:proofErr w:type="gramEnd"/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в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тестах, задачах,</w:t>
      </w:r>
      <w:r w:rsidRPr="007E32FB">
        <w:rPr>
          <w:spacing w:val="4"/>
          <w:sz w:val="28"/>
          <w:szCs w:val="28"/>
        </w:rPr>
        <w:t xml:space="preserve"> </w:t>
      </w:r>
      <w:r w:rsidRPr="007E32FB">
        <w:rPr>
          <w:sz w:val="28"/>
          <w:szCs w:val="28"/>
        </w:rPr>
        <w:t>упражнениях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/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О.С.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Габриелян,</w:t>
      </w:r>
      <w:r w:rsidRPr="007E32FB">
        <w:rPr>
          <w:spacing w:val="-57"/>
          <w:sz w:val="28"/>
          <w:szCs w:val="28"/>
        </w:rPr>
        <w:t xml:space="preserve"> </w:t>
      </w:r>
      <w:r w:rsidRPr="007E32FB">
        <w:rPr>
          <w:sz w:val="28"/>
          <w:szCs w:val="28"/>
        </w:rPr>
        <w:t>Н.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П. Воскобойникова.</w:t>
      </w:r>
      <w:r w:rsidRPr="007E32FB">
        <w:rPr>
          <w:spacing w:val="1"/>
          <w:sz w:val="28"/>
          <w:szCs w:val="28"/>
        </w:rPr>
        <w:t xml:space="preserve"> </w:t>
      </w:r>
      <w:r w:rsidRPr="007E32FB">
        <w:rPr>
          <w:sz w:val="28"/>
          <w:szCs w:val="28"/>
        </w:rPr>
        <w:t>– М.: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Дрофа, 2016.</w:t>
      </w: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line="272" w:lineRule="exact"/>
        <w:ind w:hanging="361"/>
        <w:rPr>
          <w:sz w:val="28"/>
          <w:szCs w:val="28"/>
        </w:rPr>
      </w:pPr>
      <w:r w:rsidRPr="007E32FB">
        <w:rPr>
          <w:sz w:val="28"/>
          <w:szCs w:val="28"/>
        </w:rPr>
        <w:t>Н.Е.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Кузнецова,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А.Н.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Лёвкин.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Задачник</w:t>
      </w:r>
      <w:r w:rsidRPr="007E32FB">
        <w:rPr>
          <w:spacing w:val="-5"/>
          <w:sz w:val="28"/>
          <w:szCs w:val="28"/>
        </w:rPr>
        <w:t xml:space="preserve"> </w:t>
      </w:r>
      <w:r w:rsidRPr="007E32FB">
        <w:rPr>
          <w:sz w:val="28"/>
          <w:szCs w:val="28"/>
        </w:rPr>
        <w:t>по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химии.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9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класс.-</w:t>
      </w:r>
      <w:r w:rsidRPr="007E32FB">
        <w:rPr>
          <w:spacing w:val="-4"/>
          <w:sz w:val="28"/>
          <w:szCs w:val="28"/>
        </w:rPr>
        <w:t xml:space="preserve"> </w:t>
      </w:r>
      <w:r w:rsidRPr="007E32FB">
        <w:rPr>
          <w:sz w:val="28"/>
          <w:szCs w:val="28"/>
        </w:rPr>
        <w:t>М.:</w:t>
      </w:r>
      <w:r w:rsidRPr="007E32FB">
        <w:rPr>
          <w:spacing w:val="-4"/>
          <w:sz w:val="28"/>
          <w:szCs w:val="28"/>
        </w:rPr>
        <w:t xml:space="preserve"> </w:t>
      </w:r>
      <w:r w:rsidRPr="007E32FB">
        <w:rPr>
          <w:sz w:val="28"/>
          <w:szCs w:val="28"/>
        </w:rPr>
        <w:t>Вентана-Граф.2014.</w:t>
      </w: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before="41"/>
        <w:ind w:hanging="361"/>
        <w:rPr>
          <w:sz w:val="28"/>
          <w:szCs w:val="28"/>
        </w:rPr>
      </w:pPr>
      <w:r w:rsidRPr="007E32FB">
        <w:rPr>
          <w:sz w:val="28"/>
          <w:szCs w:val="28"/>
        </w:rPr>
        <w:t>Р.А.</w:t>
      </w:r>
      <w:r w:rsidRPr="007E32FB">
        <w:rPr>
          <w:spacing w:val="-4"/>
          <w:sz w:val="28"/>
          <w:szCs w:val="28"/>
        </w:rPr>
        <w:t xml:space="preserve"> </w:t>
      </w:r>
      <w:proofErr w:type="gramStart"/>
      <w:r w:rsidRPr="007E32FB">
        <w:rPr>
          <w:sz w:val="28"/>
          <w:szCs w:val="28"/>
        </w:rPr>
        <w:t>Лидин</w:t>
      </w:r>
      <w:proofErr w:type="gramEnd"/>
      <w:r w:rsidRPr="007E32FB">
        <w:rPr>
          <w:sz w:val="28"/>
          <w:szCs w:val="28"/>
        </w:rPr>
        <w:t>,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В.А.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Молочко.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для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абитуриентов.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М.: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Химия,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1993.</w:t>
      </w: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before="41" w:line="278" w:lineRule="auto"/>
        <w:ind w:right="104"/>
        <w:rPr>
          <w:sz w:val="28"/>
          <w:szCs w:val="28"/>
        </w:rPr>
      </w:pPr>
      <w:r w:rsidRPr="007E32FB">
        <w:rPr>
          <w:sz w:val="28"/>
          <w:szCs w:val="28"/>
        </w:rPr>
        <w:t>Г.П.</w:t>
      </w:r>
      <w:r w:rsidRPr="007E32FB">
        <w:rPr>
          <w:spacing w:val="3"/>
          <w:sz w:val="28"/>
          <w:szCs w:val="28"/>
        </w:rPr>
        <w:t xml:space="preserve"> </w:t>
      </w:r>
      <w:proofErr w:type="spellStart"/>
      <w:r w:rsidRPr="007E32FB">
        <w:rPr>
          <w:sz w:val="28"/>
          <w:szCs w:val="28"/>
        </w:rPr>
        <w:t>Хомченко</w:t>
      </w:r>
      <w:proofErr w:type="spellEnd"/>
      <w:r w:rsidRPr="007E32FB">
        <w:rPr>
          <w:sz w:val="28"/>
          <w:szCs w:val="28"/>
        </w:rPr>
        <w:t>,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И.Г.</w:t>
      </w:r>
      <w:r w:rsidRPr="007E32FB">
        <w:rPr>
          <w:spacing w:val="4"/>
          <w:sz w:val="28"/>
          <w:szCs w:val="28"/>
        </w:rPr>
        <w:t xml:space="preserve"> </w:t>
      </w:r>
      <w:proofErr w:type="spellStart"/>
      <w:r w:rsidRPr="007E32FB">
        <w:rPr>
          <w:sz w:val="28"/>
          <w:szCs w:val="28"/>
        </w:rPr>
        <w:t>Хомченко</w:t>
      </w:r>
      <w:proofErr w:type="spellEnd"/>
      <w:r w:rsidRPr="007E32FB">
        <w:rPr>
          <w:sz w:val="28"/>
          <w:szCs w:val="28"/>
        </w:rPr>
        <w:t>.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Сборник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задач</w:t>
      </w:r>
      <w:r w:rsidRPr="007E32FB">
        <w:rPr>
          <w:spacing w:val="1"/>
          <w:sz w:val="28"/>
          <w:szCs w:val="28"/>
        </w:rPr>
        <w:t xml:space="preserve"> </w:t>
      </w:r>
      <w:r w:rsidRPr="007E32FB">
        <w:rPr>
          <w:sz w:val="28"/>
          <w:szCs w:val="28"/>
        </w:rPr>
        <w:t>и</w:t>
      </w:r>
      <w:r w:rsidRPr="007E32FB">
        <w:rPr>
          <w:spacing w:val="8"/>
          <w:sz w:val="28"/>
          <w:szCs w:val="28"/>
        </w:rPr>
        <w:t xml:space="preserve"> </w:t>
      </w:r>
      <w:r w:rsidRPr="007E32FB">
        <w:rPr>
          <w:sz w:val="28"/>
          <w:szCs w:val="28"/>
        </w:rPr>
        <w:t>упражнений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по</w:t>
      </w:r>
      <w:r w:rsidRPr="007E32FB">
        <w:rPr>
          <w:spacing w:val="59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химии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для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средней</w:t>
      </w:r>
      <w:r w:rsidRPr="007E32FB">
        <w:rPr>
          <w:spacing w:val="-57"/>
          <w:sz w:val="28"/>
          <w:szCs w:val="28"/>
        </w:rPr>
        <w:t xml:space="preserve"> </w:t>
      </w:r>
      <w:r w:rsidRPr="007E32FB">
        <w:rPr>
          <w:sz w:val="28"/>
          <w:szCs w:val="28"/>
        </w:rPr>
        <w:t>школы.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М.,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Новая волна, 2016.</w:t>
      </w:r>
    </w:p>
    <w:p w:rsid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line="276" w:lineRule="auto"/>
        <w:ind w:right="106"/>
        <w:rPr>
          <w:sz w:val="24"/>
        </w:rPr>
      </w:pPr>
      <w:r w:rsidRPr="007E32FB">
        <w:rPr>
          <w:sz w:val="28"/>
          <w:szCs w:val="28"/>
        </w:rPr>
        <w:t>М.О.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Шамова.</w:t>
      </w:r>
      <w:r w:rsidRPr="007E32FB">
        <w:rPr>
          <w:spacing w:val="11"/>
          <w:sz w:val="28"/>
          <w:szCs w:val="28"/>
        </w:rPr>
        <w:t xml:space="preserve"> </w:t>
      </w:r>
      <w:r w:rsidRPr="007E32FB">
        <w:rPr>
          <w:sz w:val="28"/>
          <w:szCs w:val="28"/>
        </w:rPr>
        <w:t>Учимся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решать</w:t>
      </w:r>
      <w:r w:rsidRPr="007E32FB">
        <w:rPr>
          <w:spacing w:val="12"/>
          <w:sz w:val="28"/>
          <w:szCs w:val="28"/>
        </w:rPr>
        <w:t xml:space="preserve"> </w:t>
      </w:r>
      <w:r w:rsidRPr="007E32FB">
        <w:rPr>
          <w:sz w:val="28"/>
          <w:szCs w:val="28"/>
        </w:rPr>
        <w:t>расчётные</w:t>
      </w:r>
      <w:r w:rsidRPr="007E32FB">
        <w:rPr>
          <w:spacing w:val="9"/>
          <w:sz w:val="28"/>
          <w:szCs w:val="28"/>
        </w:rPr>
        <w:t xml:space="preserve"> </w:t>
      </w:r>
      <w:r w:rsidRPr="007E32FB">
        <w:rPr>
          <w:sz w:val="28"/>
          <w:szCs w:val="28"/>
        </w:rPr>
        <w:t>задачи</w:t>
      </w:r>
      <w:r w:rsidRPr="007E32FB">
        <w:rPr>
          <w:spacing w:val="11"/>
          <w:sz w:val="28"/>
          <w:szCs w:val="28"/>
        </w:rPr>
        <w:t xml:space="preserve"> </w:t>
      </w:r>
      <w:r w:rsidRPr="007E32FB">
        <w:rPr>
          <w:sz w:val="28"/>
          <w:szCs w:val="28"/>
        </w:rPr>
        <w:t>по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химии:</w:t>
      </w:r>
      <w:r w:rsidRPr="007E32FB">
        <w:rPr>
          <w:spacing w:val="8"/>
          <w:sz w:val="28"/>
          <w:szCs w:val="28"/>
        </w:rPr>
        <w:t xml:space="preserve"> </w:t>
      </w:r>
      <w:r w:rsidRPr="007E32FB">
        <w:rPr>
          <w:sz w:val="28"/>
          <w:szCs w:val="28"/>
        </w:rPr>
        <w:t>технология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и</w:t>
      </w:r>
      <w:r w:rsidRPr="007E32FB">
        <w:rPr>
          <w:spacing w:val="11"/>
          <w:sz w:val="28"/>
          <w:szCs w:val="28"/>
        </w:rPr>
        <w:t xml:space="preserve"> </w:t>
      </w:r>
      <w:r w:rsidRPr="007E32FB">
        <w:rPr>
          <w:sz w:val="28"/>
          <w:szCs w:val="28"/>
        </w:rPr>
        <w:t>алгоритмы</w:t>
      </w:r>
      <w:r w:rsidRPr="007E32FB">
        <w:rPr>
          <w:spacing w:val="-57"/>
          <w:sz w:val="28"/>
          <w:szCs w:val="28"/>
        </w:rPr>
        <w:t xml:space="preserve"> </w:t>
      </w:r>
      <w:r w:rsidRPr="007E32FB">
        <w:rPr>
          <w:sz w:val="28"/>
          <w:szCs w:val="28"/>
        </w:rPr>
        <w:t>решения.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М.,</w:t>
      </w:r>
      <w:r w:rsidRPr="007E32FB">
        <w:rPr>
          <w:spacing w:val="4"/>
          <w:sz w:val="28"/>
          <w:szCs w:val="28"/>
        </w:rPr>
        <w:t xml:space="preserve"> </w:t>
      </w:r>
      <w:r w:rsidRPr="007E32FB">
        <w:rPr>
          <w:sz w:val="28"/>
          <w:szCs w:val="28"/>
        </w:rPr>
        <w:t>«Школа-Пресс»,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2001.-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 xml:space="preserve">96 </w:t>
      </w:r>
      <w:proofErr w:type="gramStart"/>
      <w:r w:rsidRPr="007E32FB">
        <w:rPr>
          <w:sz w:val="28"/>
          <w:szCs w:val="28"/>
        </w:rPr>
        <w:t>с</w:t>
      </w:r>
      <w:proofErr w:type="gramEnd"/>
      <w:r>
        <w:rPr>
          <w:sz w:val="24"/>
        </w:rPr>
        <w:t>.</w:t>
      </w:r>
    </w:p>
    <w:p w:rsidR="00DE682B" w:rsidRPr="00235122" w:rsidRDefault="00DE682B">
      <w:pPr>
        <w:rPr>
          <w:rFonts w:ascii="Times New Roman" w:hAnsi="Times New Roman" w:cs="Times New Roman"/>
          <w:sz w:val="28"/>
          <w:szCs w:val="28"/>
        </w:rPr>
      </w:pPr>
    </w:p>
    <w:sectPr w:rsidR="00DE682B" w:rsidRPr="00235122" w:rsidSect="00261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51A22"/>
    <w:multiLevelType w:val="hybridMultilevel"/>
    <w:tmpl w:val="6368E17C"/>
    <w:lvl w:ilvl="0" w:tplc="F2CAC4A0">
      <w:numFmt w:val="bullet"/>
      <w:lvlText w:val="-"/>
      <w:lvlJc w:val="left"/>
      <w:pPr>
        <w:ind w:left="39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D25730">
      <w:numFmt w:val="bullet"/>
      <w:lvlText w:val="•"/>
      <w:lvlJc w:val="left"/>
      <w:pPr>
        <w:ind w:left="1147" w:hanging="128"/>
      </w:pPr>
      <w:rPr>
        <w:rFonts w:hint="default"/>
        <w:lang w:val="ru-RU" w:eastAsia="en-US" w:bidi="ar-SA"/>
      </w:rPr>
    </w:lvl>
    <w:lvl w:ilvl="2" w:tplc="4C5CF260">
      <w:numFmt w:val="bullet"/>
      <w:lvlText w:val="•"/>
      <w:lvlJc w:val="left"/>
      <w:pPr>
        <w:ind w:left="1895" w:hanging="128"/>
      </w:pPr>
      <w:rPr>
        <w:rFonts w:hint="default"/>
        <w:lang w:val="ru-RU" w:eastAsia="en-US" w:bidi="ar-SA"/>
      </w:rPr>
    </w:lvl>
    <w:lvl w:ilvl="3" w:tplc="F474B2C6">
      <w:numFmt w:val="bullet"/>
      <w:lvlText w:val="•"/>
      <w:lvlJc w:val="left"/>
      <w:pPr>
        <w:ind w:left="2643" w:hanging="128"/>
      </w:pPr>
      <w:rPr>
        <w:rFonts w:hint="default"/>
        <w:lang w:val="ru-RU" w:eastAsia="en-US" w:bidi="ar-SA"/>
      </w:rPr>
    </w:lvl>
    <w:lvl w:ilvl="4" w:tplc="F4B8DCBA">
      <w:numFmt w:val="bullet"/>
      <w:lvlText w:val="•"/>
      <w:lvlJc w:val="left"/>
      <w:pPr>
        <w:ind w:left="3391" w:hanging="128"/>
      </w:pPr>
      <w:rPr>
        <w:rFonts w:hint="default"/>
        <w:lang w:val="ru-RU" w:eastAsia="en-US" w:bidi="ar-SA"/>
      </w:rPr>
    </w:lvl>
    <w:lvl w:ilvl="5" w:tplc="6268B43A">
      <w:numFmt w:val="bullet"/>
      <w:lvlText w:val="•"/>
      <w:lvlJc w:val="left"/>
      <w:pPr>
        <w:ind w:left="4139" w:hanging="128"/>
      </w:pPr>
      <w:rPr>
        <w:rFonts w:hint="default"/>
        <w:lang w:val="ru-RU" w:eastAsia="en-US" w:bidi="ar-SA"/>
      </w:rPr>
    </w:lvl>
    <w:lvl w:ilvl="6" w:tplc="C4208AF2">
      <w:numFmt w:val="bullet"/>
      <w:lvlText w:val="•"/>
      <w:lvlJc w:val="left"/>
      <w:pPr>
        <w:ind w:left="4887" w:hanging="128"/>
      </w:pPr>
      <w:rPr>
        <w:rFonts w:hint="default"/>
        <w:lang w:val="ru-RU" w:eastAsia="en-US" w:bidi="ar-SA"/>
      </w:rPr>
    </w:lvl>
    <w:lvl w:ilvl="7" w:tplc="E5C2C9E6">
      <w:numFmt w:val="bullet"/>
      <w:lvlText w:val="•"/>
      <w:lvlJc w:val="left"/>
      <w:pPr>
        <w:ind w:left="5635" w:hanging="128"/>
      </w:pPr>
      <w:rPr>
        <w:rFonts w:hint="default"/>
        <w:lang w:val="ru-RU" w:eastAsia="en-US" w:bidi="ar-SA"/>
      </w:rPr>
    </w:lvl>
    <w:lvl w:ilvl="8" w:tplc="003A2D00">
      <w:numFmt w:val="bullet"/>
      <w:lvlText w:val="•"/>
      <w:lvlJc w:val="left"/>
      <w:pPr>
        <w:ind w:left="6383" w:hanging="128"/>
      </w:pPr>
      <w:rPr>
        <w:rFonts w:hint="default"/>
        <w:lang w:val="ru-RU" w:eastAsia="en-US" w:bidi="ar-SA"/>
      </w:rPr>
    </w:lvl>
  </w:abstractNum>
  <w:abstractNum w:abstractNumId="1">
    <w:nsid w:val="4A2C4727"/>
    <w:multiLevelType w:val="hybridMultilevel"/>
    <w:tmpl w:val="E526816A"/>
    <w:lvl w:ilvl="0" w:tplc="686C6814">
      <w:numFmt w:val="bullet"/>
      <w:lvlText w:val=""/>
      <w:lvlJc w:val="left"/>
      <w:pPr>
        <w:ind w:left="837" w:hanging="360"/>
      </w:pPr>
      <w:rPr>
        <w:rFonts w:hint="default"/>
        <w:w w:val="100"/>
        <w:lang w:val="ru-RU" w:eastAsia="en-US" w:bidi="ar-SA"/>
      </w:rPr>
    </w:lvl>
    <w:lvl w:ilvl="1" w:tplc="28A6EB88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4BF42F2A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B874C29C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4D1EC7D4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AB4C147A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006C861A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033A4A30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9AE6F3E6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abstractNum w:abstractNumId="2">
    <w:nsid w:val="74E43014"/>
    <w:multiLevelType w:val="hybridMultilevel"/>
    <w:tmpl w:val="D06671A8"/>
    <w:lvl w:ilvl="0" w:tplc="C0C247E2">
      <w:start w:val="1"/>
      <w:numFmt w:val="decimal"/>
      <w:lvlText w:val="%1."/>
      <w:lvlJc w:val="left"/>
      <w:pPr>
        <w:ind w:left="54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32B94E">
      <w:numFmt w:val="bullet"/>
      <w:lvlText w:val="•"/>
      <w:lvlJc w:val="left"/>
      <w:pPr>
        <w:ind w:left="1486" w:hanging="360"/>
      </w:pPr>
      <w:rPr>
        <w:rFonts w:hint="default"/>
        <w:lang w:val="ru-RU" w:eastAsia="en-US" w:bidi="ar-SA"/>
      </w:rPr>
    </w:lvl>
    <w:lvl w:ilvl="2" w:tplc="9E5A67A0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3" w:tplc="01B8570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1832AE8A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6F5A2D7C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3C367132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00E6B450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  <w:lvl w:ilvl="8" w:tplc="F59C0FDA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DE682B"/>
    <w:rsid w:val="00143F36"/>
    <w:rsid w:val="00156A28"/>
    <w:rsid w:val="00235122"/>
    <w:rsid w:val="00261AE9"/>
    <w:rsid w:val="00376A05"/>
    <w:rsid w:val="003941CE"/>
    <w:rsid w:val="004E6B69"/>
    <w:rsid w:val="006349C4"/>
    <w:rsid w:val="006B4394"/>
    <w:rsid w:val="006B719F"/>
    <w:rsid w:val="007E32FB"/>
    <w:rsid w:val="00A14560"/>
    <w:rsid w:val="00D736BE"/>
    <w:rsid w:val="00DE682B"/>
    <w:rsid w:val="00E8338A"/>
    <w:rsid w:val="00FE3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E68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DE682B"/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DE682B"/>
    <w:pPr>
      <w:widowControl w:val="0"/>
      <w:autoSpaceDE w:val="0"/>
      <w:autoSpaceDN w:val="0"/>
      <w:spacing w:after="0" w:line="240" w:lineRule="auto"/>
      <w:ind w:left="97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DE682B"/>
    <w:pPr>
      <w:widowControl w:val="0"/>
      <w:autoSpaceDE w:val="0"/>
      <w:autoSpaceDN w:val="0"/>
      <w:spacing w:after="0" w:line="240" w:lineRule="auto"/>
      <w:ind w:left="752" w:hanging="361"/>
      <w:jc w:val="both"/>
    </w:pPr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DE682B"/>
    <w:pPr>
      <w:widowControl w:val="0"/>
      <w:autoSpaceDE w:val="0"/>
      <w:autoSpaceDN w:val="0"/>
      <w:spacing w:before="6" w:after="0" w:line="240" w:lineRule="auto"/>
      <w:ind w:left="117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E68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E682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1477</Words>
  <Characters>8419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Пояснительная записка</vt:lpstr>
      <vt:lpstr>    Задачи данного курса:</vt:lpstr>
      <vt:lpstr>    Учащиеся должны знать:</vt:lpstr>
      <vt:lpstr>    Учащиеся должны уметь:</vt:lpstr>
      <vt:lpstr>        Личностные результаты:</vt:lpstr>
      <vt:lpstr>        Метапредметные результаты:</vt:lpstr>
      <vt:lpstr>        Предметные результаты:</vt:lpstr>
      <vt:lpstr>    Содержание курса</vt:lpstr>
      <vt:lpstr>    Тема 3. Газы. Расчет состава газовых смесей (6 ч)</vt:lpstr>
      <vt:lpstr>    Тема 5. Задачи на вычисление массы (объема) компонентов смеси</vt:lpstr>
      <vt:lpstr>    Тема 7. Закономерности протекания химических реакций (4 ч)</vt:lpstr>
      <vt:lpstr>    Тема 8. Экспериментальные задачи. (6 часа)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Учебно – тематический план</vt:lpstr>
    </vt:vector>
  </TitlesOfParts>
  <Company>RePack by SPecialiST</Company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10</cp:revision>
  <dcterms:created xsi:type="dcterms:W3CDTF">2023-10-07T16:23:00Z</dcterms:created>
  <dcterms:modified xsi:type="dcterms:W3CDTF">2023-10-07T17:18:00Z</dcterms:modified>
</cp:coreProperties>
</file>