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127"/>
        <w:gridCol w:w="980"/>
        <w:gridCol w:w="2713"/>
        <w:gridCol w:w="706"/>
        <w:gridCol w:w="706"/>
        <w:gridCol w:w="483"/>
        <w:gridCol w:w="1164"/>
        <w:gridCol w:w="706"/>
        <w:gridCol w:w="706"/>
        <w:gridCol w:w="483"/>
        <w:gridCol w:w="483"/>
        <w:gridCol w:w="583"/>
        <w:gridCol w:w="583"/>
        <w:gridCol w:w="1386"/>
        <w:gridCol w:w="1384"/>
        <w:gridCol w:w="833"/>
      </w:tblGrid>
      <w:tr w:rsidR="00904BC1" w:rsidRPr="00904BC1" w:rsidTr="00904BC1">
        <w:trPr>
          <w:trHeight w:val="279"/>
        </w:trPr>
        <w:tc>
          <w:tcPr>
            <w:tcW w:w="15026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Учебный план среднего  общего образования    МБОУ СШ №68  города Липецка педагогического класса</w:t>
            </w:r>
          </w:p>
        </w:tc>
      </w:tr>
      <w:tr w:rsidR="00904BC1" w:rsidRPr="00904BC1" w:rsidTr="00904BC1">
        <w:trPr>
          <w:trHeight w:val="276"/>
        </w:trPr>
        <w:tc>
          <w:tcPr>
            <w:tcW w:w="15026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15026" w:type="dxa"/>
            <w:gridSpan w:val="1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795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Предметные области</w:t>
            </w:r>
          </w:p>
        </w:tc>
        <w:tc>
          <w:tcPr>
            <w:tcW w:w="2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Учебные предметы</w:t>
            </w:r>
          </w:p>
        </w:tc>
        <w:tc>
          <w:tcPr>
            <w:tcW w:w="79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КОЛИЧЕСТВО ЧАСОВ В НЕДЕЛЮ/ГОД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Формы промежуточной аттестации</w:t>
            </w:r>
          </w:p>
        </w:tc>
      </w:tr>
      <w:tr w:rsidR="00904BC1" w:rsidRPr="00904BC1" w:rsidTr="00904BC1">
        <w:trPr>
          <w:trHeight w:val="1080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 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384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Юридический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Гуманитарный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медицинский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 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1080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10А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11А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extDirection w:val="btL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уровень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10А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11А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 xml:space="preserve">уровень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10а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11а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 xml:space="preserve">уровень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12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 xml:space="preserve">ОБЯЗАТЕЛЬНАЯ ЧАСТЬ  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276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52"/>
        </w:trPr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828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52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Вероятность и статистика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ЕСТЕСТВЕННО-НАУЧНЫЕ ПРЕДМЕТЫ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Физика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и Основы безопасности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52"/>
        </w:trPr>
        <w:tc>
          <w:tcPr>
            <w:tcW w:w="2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1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Индивидуальный проект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Защита индивидуального проекта, годовая отметка</w:t>
            </w:r>
          </w:p>
        </w:tc>
      </w:tr>
      <w:tr w:rsidR="00904BC1" w:rsidRPr="00904BC1" w:rsidTr="00904BC1">
        <w:trPr>
          <w:trHeight w:val="40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91%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85%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9"/>
        </w:trPr>
        <w:tc>
          <w:tcPr>
            <w:tcW w:w="12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3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Дополнительные учебные предметы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58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Финансовая грамотность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24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КУРСЫ ПО ВЫБОРУ</w:t>
            </w:r>
          </w:p>
        </w:tc>
      </w:tr>
      <w:tr w:rsidR="00904BC1" w:rsidRPr="00904BC1" w:rsidTr="00904BC1">
        <w:trPr>
          <w:trHeight w:val="588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Элективные курсы</w:t>
            </w:r>
          </w:p>
        </w:tc>
      </w:tr>
      <w:tr w:rsidR="00904BC1" w:rsidRPr="00904BC1" w:rsidTr="00904BC1">
        <w:trPr>
          <w:trHeight w:val="58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Педагогика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58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Психология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8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Основы частного права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8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Основы публичного права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8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Генетика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8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Химический практикум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34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9%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15%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10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0</w:t>
            </w:r>
          </w:p>
        </w:tc>
      </w:tr>
      <w:tr w:rsidR="00904BC1" w:rsidRPr="00904BC1" w:rsidTr="00904BC1">
        <w:trPr>
          <w:trHeight w:val="97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97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lastRenderedPageBreak/>
              <w:t>Итого за уровень обучения : неделя/год</w:t>
            </w:r>
          </w:p>
        </w:tc>
        <w:tc>
          <w:tcPr>
            <w:tcW w:w="79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68/2312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</w:tbl>
    <w:p w:rsidR="0013567C" w:rsidRDefault="0013567C" w:rsidP="00904BC1">
      <w:pPr>
        <w:ind w:left="-567" w:firstLine="567"/>
      </w:pPr>
    </w:p>
    <w:tbl>
      <w:tblPr>
        <w:tblW w:w="12540" w:type="dxa"/>
        <w:tblLook w:val="04A0" w:firstRow="1" w:lastRow="0" w:firstColumn="1" w:lastColumn="0" w:noHBand="0" w:noVBand="1"/>
      </w:tblPr>
      <w:tblGrid>
        <w:gridCol w:w="1103"/>
        <w:gridCol w:w="1644"/>
        <w:gridCol w:w="2669"/>
        <w:gridCol w:w="889"/>
        <w:gridCol w:w="889"/>
        <w:gridCol w:w="483"/>
        <w:gridCol w:w="787"/>
        <w:gridCol w:w="783"/>
        <w:gridCol w:w="493"/>
        <w:gridCol w:w="1046"/>
        <w:gridCol w:w="1046"/>
        <w:gridCol w:w="1515"/>
      </w:tblGrid>
      <w:tr w:rsidR="00904BC1" w:rsidRPr="00904BC1" w:rsidTr="00904BC1">
        <w:trPr>
          <w:trHeight w:val="279"/>
        </w:trPr>
        <w:tc>
          <w:tcPr>
            <w:tcW w:w="1254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Учебный план среднего  общего образования      МБОУ СШ №68  города Липецка технологического профиля</w:t>
            </w:r>
          </w:p>
        </w:tc>
      </w:tr>
      <w:tr w:rsidR="00904BC1" w:rsidRPr="00904BC1" w:rsidTr="00904BC1">
        <w:trPr>
          <w:trHeight w:val="276"/>
        </w:trPr>
        <w:tc>
          <w:tcPr>
            <w:tcW w:w="1254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1254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795"/>
        </w:trPr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Предметные области</w:t>
            </w:r>
          </w:p>
        </w:tc>
        <w:tc>
          <w:tcPr>
            <w:tcW w:w="2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Учебные предметы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КОЛИЧЕСТВО ЧАСОВ В НЕДЕЛЮ/ГОД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Формы промежуточной аттестации</w:t>
            </w:r>
          </w:p>
        </w:tc>
      </w:tr>
      <w:tr w:rsidR="00904BC1" w:rsidRPr="00904BC1" w:rsidTr="00904BC1">
        <w:trPr>
          <w:trHeight w:val="1080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Инженерный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Информационный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624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Инженерный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Информационный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1020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10Б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11Б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уровень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10Б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11Б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уровень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12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 xml:space="preserve">ОБЯЗАТЕЛЬНАЯ ЧАСТЬ  </w:t>
            </w:r>
          </w:p>
        </w:tc>
      </w:tr>
      <w:tr w:rsidR="00904BC1" w:rsidRPr="00904BC1" w:rsidTr="00904BC1">
        <w:trPr>
          <w:trHeight w:val="276"/>
        </w:trPr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276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52"/>
        </w:trPr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828"/>
        </w:trPr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52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Вероятность и статистика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ЕСТЕСТВЕННО-НАУЧНЫЕ ПРЕДМЕТЫ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Физика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КУЛЬТУРА, ОБЖ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52"/>
        </w:trPr>
        <w:tc>
          <w:tcPr>
            <w:tcW w:w="2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1236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Индивидуальный проект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Защита индивидуального проекта, годовая отметка</w:t>
            </w:r>
          </w:p>
        </w:tc>
      </w:tr>
      <w:tr w:rsidR="00904BC1" w:rsidRPr="00904BC1" w:rsidTr="00904BC1">
        <w:trPr>
          <w:trHeight w:val="408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125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904BC1" w:rsidRPr="00904BC1" w:rsidTr="00904BC1">
        <w:trPr>
          <w:trHeight w:val="324"/>
        </w:trPr>
        <w:tc>
          <w:tcPr>
            <w:tcW w:w="12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КУРСЫ ПО ВЫБОРУ</w:t>
            </w:r>
          </w:p>
        </w:tc>
      </w:tr>
      <w:tr w:rsidR="00904BC1" w:rsidRPr="00904BC1" w:rsidTr="00904BC1">
        <w:trPr>
          <w:trHeight w:val="420"/>
        </w:trPr>
        <w:tc>
          <w:tcPr>
            <w:tcW w:w="12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Элективные курсы</w:t>
            </w:r>
          </w:p>
        </w:tc>
      </w:tr>
      <w:tr w:rsidR="00904BC1" w:rsidRPr="00904BC1" w:rsidTr="00904BC1">
        <w:trPr>
          <w:trHeight w:val="42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Математический практикум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588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Практикум по решению задач с развернутым ответом по физике.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639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 задач повышенной сложности на языке программирования </w:t>
            </w:r>
            <w:proofErr w:type="spellStart"/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348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Учебные недели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 xml:space="preserve">Всего часов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1095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68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117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2312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2312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Итого за уровень обучения : неделя/год</w:t>
            </w:r>
          </w:p>
        </w:tc>
        <w:tc>
          <w:tcPr>
            <w:tcW w:w="4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68/2312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100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внеурочной деятельности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Разговоры о важном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Билет в будущее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Курс "Начальная военная подготовка"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624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«Функциональная грамотность: учимся для жизни»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 xml:space="preserve"> Курс "</w:t>
            </w:r>
            <w:proofErr w:type="spellStart"/>
            <w:r w:rsidRPr="00904BC1">
              <w:rPr>
                <w:rFonts w:ascii="Arial Cyr" w:eastAsia="Times New Roman" w:hAnsi="Arial Cyr" w:cs="Calibri"/>
                <w:lang w:eastAsia="ru-RU"/>
              </w:rPr>
              <w:t>Кибербезопасность</w:t>
            </w:r>
            <w:proofErr w:type="spellEnd"/>
            <w:r w:rsidRPr="00904BC1">
              <w:rPr>
                <w:rFonts w:ascii="Arial Cyr" w:eastAsia="Times New Roman" w:hAnsi="Arial Cyr" w:cs="Calibri"/>
                <w:lang w:eastAsia="ru-RU"/>
              </w:rPr>
              <w:t xml:space="preserve">"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 xml:space="preserve">Черчение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Спортивный клуб "Виктория"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lastRenderedPageBreak/>
              <w:t>Инженерная математика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Экспериментальная физика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26,471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23,529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26,47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23,53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</w:tbl>
    <w:p w:rsidR="00904BC1" w:rsidRDefault="00904BC1" w:rsidP="00904BC1">
      <w:pPr>
        <w:ind w:left="-567" w:firstLine="567"/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1127"/>
        <w:gridCol w:w="980"/>
        <w:gridCol w:w="3641"/>
        <w:gridCol w:w="706"/>
        <w:gridCol w:w="706"/>
        <w:gridCol w:w="483"/>
        <w:gridCol w:w="1168"/>
        <w:gridCol w:w="1993"/>
      </w:tblGrid>
      <w:tr w:rsidR="00904BC1" w:rsidRPr="00904BC1" w:rsidTr="00904BC1">
        <w:trPr>
          <w:trHeight w:val="279"/>
        </w:trPr>
        <w:tc>
          <w:tcPr>
            <w:tcW w:w="10200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Учебный план среднего  общего образования                                                                                                            МБОУ СШ №68  города Липецка</w:t>
            </w:r>
          </w:p>
        </w:tc>
      </w:tr>
      <w:tr w:rsidR="00904BC1" w:rsidRPr="00904BC1" w:rsidTr="00904BC1">
        <w:trPr>
          <w:trHeight w:val="276"/>
        </w:trPr>
        <w:tc>
          <w:tcPr>
            <w:tcW w:w="1020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1020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795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Предметные области</w:t>
            </w:r>
          </w:p>
        </w:tc>
        <w:tc>
          <w:tcPr>
            <w:tcW w:w="3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Учебные предметы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КОЛИЧЕСТВО ЧАСОВ В НЕДЕЛЮ/ГОД</w:t>
            </w:r>
          </w:p>
        </w:tc>
        <w:tc>
          <w:tcPr>
            <w:tcW w:w="1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Формы промежуточной аттестации</w:t>
            </w:r>
          </w:p>
        </w:tc>
      </w:tr>
      <w:tr w:rsidR="00904BC1" w:rsidRPr="00904BC1" w:rsidTr="00904BC1">
        <w:trPr>
          <w:trHeight w:val="1080"/>
        </w:trPr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 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1020"/>
        </w:trPr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3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10Б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11Б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уровень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8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 xml:space="preserve">ОБЯЗАТЕЛЬНАЯ ЧАСТЬ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276"/>
        </w:trPr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52"/>
        </w:trPr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ОБЩЕСТВЕННО-НАУЧНЫЕ ПРЕДМЕТЫ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828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52"/>
        </w:trPr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ЕСТЕСТВЕННО-НАУЧНЫЕ ПРЕДМЕТЫ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2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ФИЗИЧЕСКАЯ КУЛЬТУРА и </w:t>
            </w: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Основы безопасности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52"/>
        </w:trPr>
        <w:tc>
          <w:tcPr>
            <w:tcW w:w="2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1236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Индивидуальный проект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4B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Защита индивидуального проекта, годовая отметка</w:t>
            </w:r>
          </w:p>
        </w:tc>
      </w:tr>
      <w:tr w:rsidR="00904BC1" w:rsidRPr="00904BC1" w:rsidTr="00904BC1">
        <w:trPr>
          <w:trHeight w:val="408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94%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88%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9"/>
        </w:trPr>
        <w:tc>
          <w:tcPr>
            <w:tcW w:w="8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30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Дополнительные учебные предметы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588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Финансовая грамотность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24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КУРСЫ ПО ВЫБОРУ</w:t>
            </w:r>
          </w:p>
        </w:tc>
      </w:tr>
      <w:tr w:rsidR="00904BC1" w:rsidRPr="00904BC1" w:rsidTr="00904BC1">
        <w:trPr>
          <w:trHeight w:val="588"/>
        </w:trPr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Элективные курсы</w:t>
            </w:r>
          </w:p>
        </w:tc>
      </w:tr>
      <w:tr w:rsidR="00904BC1" w:rsidRPr="00904BC1" w:rsidTr="00904BC1">
        <w:trPr>
          <w:trHeight w:val="588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Основы менеджмента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588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Математический практикум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588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Экономика в задачах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48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6%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12%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ИТОГО: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1020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0</w:t>
            </w:r>
          </w:p>
        </w:tc>
      </w:tr>
      <w:tr w:rsidR="00904BC1" w:rsidRPr="00904BC1" w:rsidTr="00904BC1">
        <w:trPr>
          <w:trHeight w:val="1020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975"/>
        </w:trPr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Итого за уровень обучения : неделя/год</w:t>
            </w: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68/2312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</w:tbl>
    <w:p w:rsidR="00904BC1" w:rsidRDefault="00904BC1" w:rsidP="00904BC1">
      <w:pPr>
        <w:ind w:left="-567" w:firstLine="567"/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957"/>
        <w:gridCol w:w="2535"/>
        <w:gridCol w:w="2557"/>
        <w:gridCol w:w="706"/>
        <w:gridCol w:w="696"/>
        <w:gridCol w:w="706"/>
        <w:gridCol w:w="483"/>
        <w:gridCol w:w="1062"/>
        <w:gridCol w:w="1515"/>
      </w:tblGrid>
      <w:tr w:rsidR="00904BC1" w:rsidRPr="00904BC1" w:rsidTr="00904BC1">
        <w:trPr>
          <w:trHeight w:val="279"/>
        </w:trPr>
        <w:tc>
          <w:tcPr>
            <w:tcW w:w="1052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Учебный план среднего  общего образования                                                                                                            МБОУ СШ №68  города Липецка</w:t>
            </w:r>
          </w:p>
        </w:tc>
      </w:tr>
      <w:tr w:rsidR="00904BC1" w:rsidRPr="00904BC1" w:rsidTr="00904BC1">
        <w:trPr>
          <w:trHeight w:val="276"/>
        </w:trPr>
        <w:tc>
          <w:tcPr>
            <w:tcW w:w="1052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1052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795"/>
        </w:trPr>
        <w:tc>
          <w:tcPr>
            <w:tcW w:w="3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Предметные области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Учебные предметы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КОЛИЧЕСТВО ЧАСОВ В НЕДЕЛЮ/ГОД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Формы промежуточной аттестации</w:t>
            </w:r>
          </w:p>
        </w:tc>
      </w:tr>
      <w:tr w:rsidR="00904BC1" w:rsidRPr="00904BC1" w:rsidTr="00904BC1">
        <w:trPr>
          <w:trHeight w:val="1080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 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1020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10А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уровень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11А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уровень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9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 xml:space="preserve">ОБЯЗАТЕЛЬНАЯ ЧАСТЬ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3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276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930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Родной (русский)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915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720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ОБЩЕСТВЕННЫЕ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675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12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750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ЕСТЕСТВЕННЫЕ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Астрономия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468"/>
        </w:trPr>
        <w:tc>
          <w:tcPr>
            <w:tcW w:w="3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ФИЗИЧЕСКАЯ КУЛЬТУРА, ЭКОЛОГИЯ И ОБЖ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690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975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Индивидуальный проект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Защита индивидуального проекта, годовая отметка</w:t>
            </w:r>
          </w:p>
        </w:tc>
      </w:tr>
      <w:tr w:rsidR="00904BC1" w:rsidRPr="00904BC1" w:rsidTr="00904BC1">
        <w:trPr>
          <w:trHeight w:val="975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lastRenderedPageBreak/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62%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59%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9"/>
        </w:trPr>
        <w:tc>
          <w:tcPr>
            <w:tcW w:w="9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Учебные предметы по выбору из обязательных учебных предметных областей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6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Родной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66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Родная 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Иностранный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7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Второй иностранный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ОБЩЕСТВЕННЫЕ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Право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Россия в мире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ЕСТЕСТВЕННЫЕ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Астрономия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ФИЗИЧЕСКАЯ КУЛЬТУРА, ЭКОЛОГИЯ И ОБЖ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6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Дополнительные учебные предметы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proofErr w:type="spellStart"/>
            <w:r w:rsidRPr="00904BC1">
              <w:rPr>
                <w:rFonts w:ascii="Arial Cyr" w:eastAsia="Times New Roman" w:hAnsi="Arial Cyr" w:cs="Calibri"/>
                <w:lang w:eastAsia="ru-RU"/>
              </w:rPr>
              <w:t>Обществознание.Социальная</w:t>
            </w:r>
            <w:proofErr w:type="spellEnd"/>
            <w:r w:rsidRPr="00904BC1">
              <w:rPr>
                <w:rFonts w:ascii="Arial Cyr" w:eastAsia="Times New Roman" w:hAnsi="Arial Cyr" w:cs="Calibri"/>
                <w:lang w:eastAsia="ru-RU"/>
              </w:rPr>
              <w:t xml:space="preserve"> психология.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58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Русский язык. Сочинение на литературную тему.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60"/>
        </w:trPr>
        <w:tc>
          <w:tcPr>
            <w:tcW w:w="10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КУРСЫ ПО ВЫБОРУ</w:t>
            </w:r>
          </w:p>
        </w:tc>
      </w:tr>
      <w:tr w:rsidR="00904BC1" w:rsidRPr="00904BC1" w:rsidTr="00904BC1">
        <w:trPr>
          <w:trHeight w:val="420"/>
        </w:trPr>
        <w:tc>
          <w:tcPr>
            <w:tcW w:w="10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Элективные курсы</w:t>
            </w:r>
          </w:p>
        </w:tc>
      </w:tr>
      <w:tr w:rsidR="00904BC1" w:rsidRPr="00904BC1" w:rsidTr="00904BC1">
        <w:trPr>
          <w:trHeight w:val="58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Основы частного  права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58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Основы публичного права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38%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41%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ИТОГО: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948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МАКСИМАЛЬНЫЙ ОБЪЕМ  УЧЕБНОЙ НАГРУЗКИ УЧАЩИХСЯ ПРИ 5-ДНЕВНОЙ УЧЕБНОЙ НЕДЕЛЕ (34 учебные недели)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0</w:t>
            </w:r>
          </w:p>
        </w:tc>
      </w:tr>
      <w:tr w:rsidR="00904BC1" w:rsidRPr="00904BC1" w:rsidTr="00904BC1">
        <w:trPr>
          <w:trHeight w:val="975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Количество часов  за год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Итого за уровень обучения : неделя/год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68/2312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</w:tbl>
    <w:p w:rsidR="00904BC1" w:rsidRDefault="00904BC1" w:rsidP="00904BC1">
      <w:pPr>
        <w:ind w:left="-567" w:firstLine="567"/>
      </w:pPr>
    </w:p>
    <w:p w:rsidR="00904BC1" w:rsidRDefault="00904BC1" w:rsidP="00904BC1">
      <w:pPr>
        <w:ind w:left="-567" w:firstLine="567"/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957"/>
        <w:gridCol w:w="2535"/>
        <w:gridCol w:w="2557"/>
        <w:gridCol w:w="706"/>
        <w:gridCol w:w="696"/>
        <w:gridCol w:w="706"/>
        <w:gridCol w:w="483"/>
        <w:gridCol w:w="1062"/>
        <w:gridCol w:w="1515"/>
      </w:tblGrid>
      <w:tr w:rsidR="00904BC1" w:rsidRPr="00904BC1" w:rsidTr="00904BC1">
        <w:trPr>
          <w:trHeight w:val="279"/>
        </w:trPr>
        <w:tc>
          <w:tcPr>
            <w:tcW w:w="1052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Учебный план среднего  общего образования                                                                                                            МБОУ СШ №68  города Липецка</w:t>
            </w:r>
          </w:p>
        </w:tc>
      </w:tr>
      <w:tr w:rsidR="00904BC1" w:rsidRPr="00904BC1" w:rsidTr="00904BC1">
        <w:trPr>
          <w:trHeight w:val="276"/>
        </w:trPr>
        <w:tc>
          <w:tcPr>
            <w:tcW w:w="1052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1052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795"/>
        </w:trPr>
        <w:tc>
          <w:tcPr>
            <w:tcW w:w="3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Предметные области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Учебные предметы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КОЛИЧЕСТВО ЧАСОВ В НЕДЕЛЮ/ГОД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Формы промежуточной аттестации</w:t>
            </w:r>
          </w:p>
        </w:tc>
      </w:tr>
      <w:tr w:rsidR="00904BC1" w:rsidRPr="00904BC1" w:rsidTr="00904BC1">
        <w:trPr>
          <w:trHeight w:val="1080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 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1020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10Б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уровень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11Б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уровень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9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 xml:space="preserve">ОБЯЗАТЕЛЬНАЯ ЧАСТЬ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3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276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5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930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Родной (русский)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915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720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lastRenderedPageBreak/>
              <w:t>ОБЩЕСТВЕННЫЕ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Россия в мире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675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12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675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ЕСТЕСТВЕННЫЕ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Астрономия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468"/>
        </w:trPr>
        <w:tc>
          <w:tcPr>
            <w:tcW w:w="3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ФИЗИЧЕСКАЯ КУЛЬТУРА, ЭКОЛОГИЯ И ОБЖ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690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975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Индивидуальный проект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Защита индивидуального проекта, годовая отметка</w:t>
            </w:r>
          </w:p>
        </w:tc>
      </w:tr>
      <w:tr w:rsidR="00904BC1" w:rsidRPr="00904BC1" w:rsidTr="00904BC1">
        <w:trPr>
          <w:trHeight w:val="408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59%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59%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9"/>
        </w:trPr>
        <w:tc>
          <w:tcPr>
            <w:tcW w:w="9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Учебные предметы по выбору из обязательных учебных предметных областей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6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Родной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66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Родная 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Иностранный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Второй иностранный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ОБЩЕСТВЕННЫЕ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Право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Россия в мире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8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ЕСТЕСТВЕННЫЕ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9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Астрономия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ФИЗИЧЕСКАЯ КУЛЬТУРА, ЭКОЛОГИЯ И ОБЖ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6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Дополнительные учебные предметы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588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Русский язык. Сочинение на литературную тему.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24"/>
        </w:trPr>
        <w:tc>
          <w:tcPr>
            <w:tcW w:w="10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КУРСЫ ПО ВЫБОРУ</w:t>
            </w:r>
          </w:p>
        </w:tc>
      </w:tr>
      <w:tr w:rsidR="00904BC1" w:rsidRPr="00904BC1" w:rsidTr="00904BC1">
        <w:trPr>
          <w:trHeight w:val="588"/>
        </w:trPr>
        <w:tc>
          <w:tcPr>
            <w:tcW w:w="10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Элективные курсы</w:t>
            </w:r>
          </w:p>
        </w:tc>
      </w:tr>
      <w:tr w:rsidR="00904BC1" w:rsidRPr="00904BC1" w:rsidTr="00904BC1">
        <w:trPr>
          <w:trHeight w:val="58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Практикум по решению задач с развернутым ответом по физике.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58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 xml:space="preserve">Решение задач повышенной сложности на языке программирования </w:t>
            </w:r>
            <w:proofErr w:type="spellStart"/>
            <w:r w:rsidRPr="00904BC1">
              <w:rPr>
                <w:rFonts w:ascii="Arial Cyr" w:eastAsia="Times New Roman" w:hAnsi="Arial Cyr" w:cs="Calibri"/>
                <w:lang w:eastAsia="ru-RU"/>
              </w:rPr>
              <w:t>python</w:t>
            </w:r>
            <w:proofErr w:type="spellEnd"/>
            <w:r w:rsidRPr="00904BC1">
              <w:rPr>
                <w:rFonts w:ascii="Arial Cyr" w:eastAsia="Times New Roman" w:hAnsi="Arial Cyr" w:cs="Calibri"/>
                <w:lang w:eastAsia="ru-RU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348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41%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41%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ИТОГО: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1020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МАКСИМАЛЬНЫЙ ОБЪЕМ  УЧЕБНОЙ НАГРУЗКИ УЧАЩИХСЯ ПРИ 5-ДНЕВНОЙ УЧЕБНОЙ НЕДЕЛЕ (34 учебные недели)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0</w:t>
            </w:r>
          </w:p>
        </w:tc>
      </w:tr>
      <w:tr w:rsidR="00904BC1" w:rsidRPr="00904BC1" w:rsidTr="00904BC1">
        <w:trPr>
          <w:trHeight w:val="300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Количество часов  за год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975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Итого за уровень обучения : неделя/год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68/2312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</w:tbl>
    <w:p w:rsidR="00904BC1" w:rsidRDefault="00904BC1" w:rsidP="00904BC1">
      <w:pPr>
        <w:ind w:left="-567" w:firstLine="567"/>
      </w:pPr>
    </w:p>
    <w:p w:rsidR="00904BC1" w:rsidRDefault="00904BC1" w:rsidP="00904BC1">
      <w:pPr>
        <w:ind w:left="-567" w:firstLine="567"/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957"/>
        <w:gridCol w:w="2535"/>
        <w:gridCol w:w="2557"/>
        <w:gridCol w:w="706"/>
        <w:gridCol w:w="696"/>
        <w:gridCol w:w="706"/>
        <w:gridCol w:w="483"/>
        <w:gridCol w:w="1062"/>
        <w:gridCol w:w="1515"/>
      </w:tblGrid>
      <w:tr w:rsidR="00904BC1" w:rsidRPr="00904BC1" w:rsidTr="00904BC1">
        <w:trPr>
          <w:trHeight w:val="279"/>
        </w:trPr>
        <w:tc>
          <w:tcPr>
            <w:tcW w:w="1052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Учебный план среднего  общего образования                                                                                                            МБОУ СШ №68  города Липецка</w:t>
            </w:r>
          </w:p>
        </w:tc>
      </w:tr>
      <w:tr w:rsidR="00904BC1" w:rsidRPr="00904BC1" w:rsidTr="00904BC1">
        <w:trPr>
          <w:trHeight w:val="276"/>
        </w:trPr>
        <w:tc>
          <w:tcPr>
            <w:tcW w:w="1052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1052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</w:tr>
      <w:tr w:rsidR="00904BC1" w:rsidRPr="00904BC1" w:rsidTr="00904BC1">
        <w:trPr>
          <w:trHeight w:val="795"/>
        </w:trPr>
        <w:tc>
          <w:tcPr>
            <w:tcW w:w="3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Учебные предметы</w:t>
            </w:r>
          </w:p>
        </w:tc>
        <w:tc>
          <w:tcPr>
            <w:tcW w:w="3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КОЛИЧЕСТВО ЧАСОВ В НЕДЕЛЮ/ГОД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Формы промежуточной аттестации</w:t>
            </w:r>
          </w:p>
        </w:tc>
      </w:tr>
      <w:tr w:rsidR="00904BC1" w:rsidRPr="00904BC1" w:rsidTr="00904BC1">
        <w:trPr>
          <w:trHeight w:val="1080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  <w:t> 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1020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333399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10В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уровень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11В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уровень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9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 xml:space="preserve">ОБЯЗАТЕЛЬНАЯ ЧАСТЬ 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00"/>
        </w:trPr>
        <w:tc>
          <w:tcPr>
            <w:tcW w:w="3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276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930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Родной (русский)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915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Иностранный язык 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720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ОБЩЕСТВЕННЫЕ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Россия в мире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675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11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750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ЕСТЕСТВЕННЫЕ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Астрономия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468"/>
        </w:trPr>
        <w:tc>
          <w:tcPr>
            <w:tcW w:w="3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ФИЗИЧЕСКАЯ КУЛЬТУРА, ЭКОЛОГИЯ И ОБЖ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690"/>
        </w:trPr>
        <w:tc>
          <w:tcPr>
            <w:tcW w:w="3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975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Индивидуальный проект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Защита индивидуального проекта, годовая отметка</w:t>
            </w:r>
          </w:p>
        </w:tc>
      </w:tr>
      <w:tr w:rsidR="00904BC1" w:rsidRPr="00904BC1" w:rsidTr="00904BC1">
        <w:trPr>
          <w:trHeight w:val="444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6"/>
                <w:szCs w:val="16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59%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59%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9"/>
        </w:trPr>
        <w:tc>
          <w:tcPr>
            <w:tcW w:w="9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  <w:lastRenderedPageBreak/>
              <w:t>Учебные предметы по выбору из обязательных учебных предметных областей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РУССКИЙ ЯЗЫК И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6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РОДНОЙ ЯЗЫК И РОДНАЯ ЛИТЕРАТУРА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Родной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66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Родная 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ИНОСТРАННЫЕ ЯЗЫКИ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Иностранный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612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Второй иностранный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ОБЩЕСТВЕННЫЕ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Россия в мире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Право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У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5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ЕСТЕСТВЕННЫЕ НАУКИ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Астрономия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ФИЗИЧЕСКАЯ КУЛЬТУРА, ЭКОЛОГИЯ И ОБЖ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615"/>
        </w:trPr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sz w:val="20"/>
                <w:szCs w:val="20"/>
                <w:lang w:eastAsia="ru-RU"/>
              </w:rPr>
            </w:pPr>
          </w:p>
        </w:tc>
      </w:tr>
      <w:tr w:rsidR="00904BC1" w:rsidRPr="00904BC1" w:rsidTr="00904BC1">
        <w:trPr>
          <w:trHeight w:val="330"/>
        </w:trPr>
        <w:tc>
          <w:tcPr>
            <w:tcW w:w="10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Дополнительные учебные предметы</w:t>
            </w:r>
          </w:p>
        </w:tc>
      </w:tr>
      <w:tr w:rsidR="00904BC1" w:rsidRPr="00904BC1" w:rsidTr="00904BC1">
        <w:trPr>
          <w:trHeight w:val="58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Основы финансовой грамотности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50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proofErr w:type="spellStart"/>
            <w:r w:rsidRPr="00904BC1">
              <w:rPr>
                <w:rFonts w:ascii="Arial Cyr" w:eastAsia="Times New Roman" w:hAnsi="Arial Cyr" w:cs="Calibri"/>
                <w:lang w:eastAsia="ru-RU"/>
              </w:rPr>
              <w:t>Обществознание.Социальная</w:t>
            </w:r>
            <w:proofErr w:type="spellEnd"/>
            <w:r w:rsidRPr="00904BC1">
              <w:rPr>
                <w:rFonts w:ascii="Arial Cyr" w:eastAsia="Times New Roman" w:hAnsi="Arial Cyr" w:cs="Calibri"/>
                <w:lang w:eastAsia="ru-RU"/>
              </w:rPr>
              <w:t xml:space="preserve"> психология.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58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Русский язык. Сочинение на литературную тему.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420"/>
        </w:trPr>
        <w:tc>
          <w:tcPr>
            <w:tcW w:w="10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КУРСЫ ПО ВЫБОРУ</w:t>
            </w:r>
          </w:p>
        </w:tc>
      </w:tr>
      <w:tr w:rsidR="00904BC1" w:rsidRPr="00904BC1" w:rsidTr="00904BC1">
        <w:trPr>
          <w:trHeight w:val="432"/>
        </w:trPr>
        <w:tc>
          <w:tcPr>
            <w:tcW w:w="10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Элективные курсы</w:t>
            </w:r>
          </w:p>
        </w:tc>
      </w:tr>
      <w:tr w:rsidR="00904BC1" w:rsidRPr="00904BC1" w:rsidTr="00904BC1">
        <w:trPr>
          <w:trHeight w:val="58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Основы менеджмента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Годовая отметка</w:t>
            </w:r>
          </w:p>
        </w:tc>
      </w:tr>
      <w:tr w:rsidR="00904BC1" w:rsidRPr="00904BC1" w:rsidTr="00904BC1">
        <w:trPr>
          <w:trHeight w:val="276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14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28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276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41%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41%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 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</w:p>
        </w:tc>
      </w:tr>
      <w:tr w:rsidR="00904BC1" w:rsidRPr="00904BC1" w:rsidTr="00904BC1">
        <w:trPr>
          <w:trHeight w:val="300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b/>
                <w:bCs/>
                <w:lang w:eastAsia="ru-RU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948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vAlign w:val="center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МАКСИМАЛЬНЫЙ ОБЪЕМ  УЧЕБНОЙ НАГРУЗКИ УЧАЩИХСЯ ПРИ 5-ДНЕВНОЙ УЧЕБНОЙ НЕДЕЛЕ (34 учебные недели)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34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0</w:t>
            </w:r>
          </w:p>
        </w:tc>
      </w:tr>
      <w:tr w:rsidR="00904BC1" w:rsidRPr="00904BC1" w:rsidTr="00904BC1">
        <w:trPr>
          <w:trHeight w:val="975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Количество часов  за год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1156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2312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  <w:tr w:rsidR="00904BC1" w:rsidRPr="00904BC1" w:rsidTr="00904BC1">
        <w:trPr>
          <w:trHeight w:val="276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Итого за уровень обучения : неделя/год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904BC1" w:rsidRPr="00904BC1" w:rsidRDefault="00904BC1" w:rsidP="00904BC1">
            <w:pPr>
              <w:spacing w:after="0" w:line="240" w:lineRule="auto"/>
              <w:rPr>
                <w:rFonts w:ascii="Arial Cyr" w:eastAsia="Times New Roman" w:hAnsi="Arial Cyr" w:cs="Calibri"/>
                <w:lang w:eastAsia="ru-RU"/>
              </w:rPr>
            </w:pPr>
            <w:r w:rsidRPr="00904BC1">
              <w:rPr>
                <w:rFonts w:ascii="Arial Cyr" w:eastAsia="Times New Roman" w:hAnsi="Arial Cyr" w:cs="Calibri"/>
                <w:lang w:eastAsia="ru-RU"/>
              </w:rPr>
              <w:t> </w:t>
            </w:r>
          </w:p>
        </w:tc>
      </w:tr>
    </w:tbl>
    <w:p w:rsidR="00904BC1" w:rsidRDefault="00904BC1" w:rsidP="00904BC1">
      <w:pPr>
        <w:ind w:left="-567" w:firstLine="567"/>
      </w:pPr>
      <w:bookmarkStart w:id="0" w:name="_GoBack"/>
      <w:bookmarkEnd w:id="0"/>
    </w:p>
    <w:sectPr w:rsidR="00904BC1" w:rsidSect="00904BC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BC1"/>
    <w:rsid w:val="0013567C"/>
    <w:rsid w:val="0090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2955"/>
  <w15:chartTrackingRefBased/>
  <w15:docId w15:val="{6A35C87C-B686-4D51-B8D3-6DB939CD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2024-01-07T15:39:00Z</dcterms:created>
  <dcterms:modified xsi:type="dcterms:W3CDTF">2024-01-07T15:42:00Z</dcterms:modified>
</cp:coreProperties>
</file>